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54143DD5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4F5D27">
        <w:t>kursach</w:t>
      </w:r>
      <w:r w:rsidR="000A6CED">
        <w:t>/szkoleniach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72166B">
        <w:t>ZDROWIE PUBLICZNE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559DF700" w:rsidR="00F12F97" w:rsidRPr="000D6EC3" w:rsidRDefault="004525D2" w:rsidP="000777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 xml:space="preserve">Zgłaszam chęć uczestnictwa w </w:t>
      </w:r>
      <w:r w:rsidR="004F5D27">
        <w:rPr>
          <w:rFonts w:cstheme="minorHAnsi"/>
          <w:b/>
          <w:bCs/>
          <w:sz w:val="24"/>
          <w:szCs w:val="24"/>
        </w:rPr>
        <w:t>kursach</w:t>
      </w:r>
      <w:r w:rsidR="000A6CED">
        <w:rPr>
          <w:rFonts w:cstheme="minorHAnsi"/>
          <w:b/>
          <w:bCs/>
          <w:sz w:val="24"/>
          <w:szCs w:val="24"/>
        </w:rPr>
        <w:t>/szkoleniach</w:t>
      </w:r>
      <w:r w:rsidRPr="000D6EC3">
        <w:rPr>
          <w:rFonts w:cstheme="minorHAnsi"/>
          <w:b/>
          <w:bCs/>
          <w:sz w:val="24"/>
          <w:szCs w:val="24"/>
        </w:rPr>
        <w:t>:</w:t>
      </w:r>
    </w:p>
    <w:p w14:paraId="61123185" w14:textId="1B1965E8" w:rsidR="00DE7B0B" w:rsidRPr="000D6EC3" w:rsidRDefault="00DE7B0B" w:rsidP="000D6EC3">
      <w:pPr>
        <w:pStyle w:val="Akapitzlist"/>
        <w:numPr>
          <w:ilvl w:val="0"/>
          <w:numId w:val="21"/>
        </w:numPr>
        <w:ind w:left="567" w:hanging="567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bookmarkStart w:id="0" w:name="_Hlk191284925"/>
      <w:r w:rsidRPr="000D6EC3">
        <w:rPr>
          <w:rFonts w:asciiTheme="minorHAnsi" w:eastAsiaTheme="minorHAnsi" w:hAnsiTheme="minorHAnsi" w:cstheme="minorHAnsi"/>
          <w:b/>
          <w:bCs/>
          <w:sz w:val="24"/>
          <w:szCs w:val="24"/>
        </w:rPr>
        <w:t>MODUŁ - MEDYCYNA STYLU ŻYCIA</w:t>
      </w:r>
    </w:p>
    <w:p w14:paraId="176974D4" w14:textId="77777777" w:rsidR="000D6EC3" w:rsidRPr="000D6EC3" w:rsidRDefault="000D6EC3" w:rsidP="000D6EC3">
      <w:pPr>
        <w:pStyle w:val="Akapitzlist"/>
        <w:ind w:left="567"/>
        <w:rPr>
          <w:rFonts w:asciiTheme="minorHAnsi" w:eastAsiaTheme="minorHAnsi" w:hAnsiTheme="minorHAnsi" w:cstheme="minorHAnsi"/>
          <w:b/>
          <w:bCs/>
          <w:sz w:val="16"/>
          <w:szCs w:val="16"/>
        </w:rPr>
      </w:pPr>
    </w:p>
    <w:p w14:paraId="6B751CF9" w14:textId="4691C3D2" w:rsidR="00DE7B0B" w:rsidRPr="000D6EC3" w:rsidRDefault="00DE7B0B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0D6EC3">
        <w:rPr>
          <w:rFonts w:asciiTheme="minorHAnsi" w:eastAsiaTheme="minorHAnsi" w:hAnsiTheme="minorHAnsi" w:cstheme="minorHAnsi"/>
          <w:sz w:val="24"/>
          <w:szCs w:val="24"/>
        </w:rPr>
        <w:t>Terapeuta zajęciowy - liczba godzin 240</w:t>
      </w:r>
    </w:p>
    <w:bookmarkEnd w:id="0"/>
    <w:p w14:paraId="033D5ECE" w14:textId="77739E73" w:rsidR="00DE7B0B" w:rsidRPr="000D6EC3" w:rsidRDefault="00DE7B0B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0D6EC3">
        <w:rPr>
          <w:rFonts w:asciiTheme="minorHAnsi" w:eastAsiaTheme="minorHAnsi" w:hAnsiTheme="minorHAnsi" w:cstheme="minorHAnsi"/>
          <w:sz w:val="24"/>
          <w:szCs w:val="24"/>
        </w:rPr>
        <w:t>Kurs psychodiet</w:t>
      </w:r>
      <w:r w:rsidR="00443771">
        <w:rPr>
          <w:rFonts w:asciiTheme="minorHAnsi" w:eastAsiaTheme="minorHAnsi" w:hAnsiTheme="minorHAnsi" w:cstheme="minorHAnsi"/>
          <w:sz w:val="24"/>
          <w:szCs w:val="24"/>
        </w:rPr>
        <w:t>et</w:t>
      </w:r>
      <w:r w:rsidRPr="000D6EC3">
        <w:rPr>
          <w:rFonts w:asciiTheme="minorHAnsi" w:eastAsiaTheme="minorHAnsi" w:hAnsiTheme="minorHAnsi" w:cstheme="minorHAnsi"/>
          <w:sz w:val="24"/>
          <w:szCs w:val="24"/>
        </w:rPr>
        <w:t>yki - liczba godzin 30</w:t>
      </w:r>
    </w:p>
    <w:p w14:paraId="5F557A5C" w14:textId="0C074D55" w:rsidR="00DE7B0B" w:rsidRPr="000D6EC3" w:rsidRDefault="00DE7B0B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0D6EC3">
        <w:rPr>
          <w:rFonts w:asciiTheme="minorHAnsi" w:eastAsiaTheme="minorHAnsi" w:hAnsiTheme="minorHAnsi" w:cstheme="minorHAnsi"/>
          <w:sz w:val="24"/>
          <w:szCs w:val="24"/>
        </w:rPr>
        <w:t>Efektywna komunikacja interpersonalna i zarządzanie stresem - liczba godzin 16</w:t>
      </w:r>
    </w:p>
    <w:p w14:paraId="67EF9385" w14:textId="6522CC0B" w:rsidR="00DE7B0B" w:rsidRDefault="00DE7B0B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0D6EC3">
        <w:rPr>
          <w:rFonts w:asciiTheme="minorHAnsi" w:eastAsiaTheme="minorHAnsi" w:hAnsiTheme="minorHAnsi" w:cstheme="minorHAnsi"/>
          <w:sz w:val="24"/>
          <w:szCs w:val="24"/>
        </w:rPr>
        <w:t>Efektywny sen w praktyce- liczba godzin 8</w:t>
      </w:r>
      <w:r w:rsidR="003975DB">
        <w:rPr>
          <w:rFonts w:asciiTheme="minorHAnsi" w:eastAsiaTheme="minorHAnsi" w:hAnsiTheme="minorHAnsi" w:cstheme="minorHAnsi"/>
          <w:sz w:val="24"/>
          <w:szCs w:val="24"/>
        </w:rPr>
        <w:br/>
      </w:r>
    </w:p>
    <w:p w14:paraId="2D5F4105" w14:textId="77777777" w:rsidR="000D6EC3" w:rsidRPr="000D6EC3" w:rsidRDefault="000D6EC3" w:rsidP="000D6EC3">
      <w:pPr>
        <w:pStyle w:val="Akapitzlist"/>
        <w:rPr>
          <w:rFonts w:asciiTheme="minorHAnsi" w:eastAsiaTheme="minorHAnsi" w:hAnsiTheme="minorHAnsi" w:cstheme="minorHAnsi"/>
          <w:sz w:val="24"/>
          <w:szCs w:val="24"/>
        </w:rPr>
      </w:pPr>
    </w:p>
    <w:p w14:paraId="02345802" w14:textId="529C08E9" w:rsidR="00DE7B0B" w:rsidRPr="000D6EC3" w:rsidRDefault="00DE7B0B" w:rsidP="000D6EC3">
      <w:pPr>
        <w:pStyle w:val="Akapitzlist"/>
        <w:numPr>
          <w:ilvl w:val="0"/>
          <w:numId w:val="21"/>
        </w:numPr>
        <w:ind w:left="567" w:hanging="567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0D6EC3">
        <w:rPr>
          <w:rFonts w:asciiTheme="minorHAnsi" w:eastAsiaTheme="minorHAnsi" w:hAnsiTheme="minorHAnsi" w:cstheme="minorHAnsi"/>
          <w:b/>
          <w:bCs/>
          <w:sz w:val="24"/>
          <w:szCs w:val="24"/>
        </w:rPr>
        <w:lastRenderedPageBreak/>
        <w:t>MODUŁ - ORGANIZACJA DZIAŁAŃ RATOWNICZYCH</w:t>
      </w:r>
    </w:p>
    <w:p w14:paraId="5CAF9DA2" w14:textId="77777777" w:rsidR="000D6EC3" w:rsidRPr="000D6EC3" w:rsidRDefault="000D6EC3" w:rsidP="000D6EC3">
      <w:pPr>
        <w:pStyle w:val="Akapitzlist"/>
        <w:ind w:left="567"/>
        <w:rPr>
          <w:rFonts w:asciiTheme="minorHAnsi" w:eastAsiaTheme="minorHAnsi" w:hAnsiTheme="minorHAnsi" w:cstheme="minorHAnsi"/>
          <w:b/>
          <w:bCs/>
          <w:sz w:val="16"/>
          <w:szCs w:val="16"/>
        </w:rPr>
      </w:pPr>
    </w:p>
    <w:p w14:paraId="5EA9BC1E" w14:textId="4078F29A" w:rsidR="00DE7B0B" w:rsidRPr="000D6EC3" w:rsidRDefault="00DE7B0B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0D6EC3">
        <w:rPr>
          <w:rFonts w:asciiTheme="minorHAnsi" w:eastAsiaTheme="minorHAnsi" w:hAnsiTheme="minorHAnsi" w:cstheme="minorHAnsi"/>
          <w:sz w:val="24"/>
          <w:szCs w:val="24"/>
        </w:rPr>
        <w:t>Zarządzanie kryzysowe - liczba godzin 24</w:t>
      </w:r>
    </w:p>
    <w:p w14:paraId="7531F09A" w14:textId="216AF0CE" w:rsidR="00DE7B0B" w:rsidRPr="000D6EC3" w:rsidRDefault="00DE7B0B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0D6EC3">
        <w:rPr>
          <w:rFonts w:asciiTheme="minorHAnsi" w:eastAsiaTheme="minorHAnsi" w:hAnsiTheme="minorHAnsi" w:cstheme="minorHAnsi"/>
          <w:sz w:val="24"/>
          <w:szCs w:val="24"/>
        </w:rPr>
        <w:t>Lider w zespole - liczba godzin 16</w:t>
      </w:r>
    </w:p>
    <w:p w14:paraId="6FF22B25" w14:textId="3D13CD24" w:rsidR="00AA3683" w:rsidRPr="00E5636D" w:rsidRDefault="00DE7B0B" w:rsidP="00E5636D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0D6EC3">
        <w:rPr>
          <w:rFonts w:asciiTheme="minorHAnsi" w:eastAsiaTheme="minorHAnsi" w:hAnsiTheme="minorHAnsi" w:cstheme="minorHAnsi"/>
          <w:sz w:val="24"/>
          <w:szCs w:val="24"/>
        </w:rPr>
        <w:t>Efektywna komunikacja interpersonalna i zarządzanie stresem  - liczba godzin 16</w:t>
      </w:r>
    </w:p>
    <w:p w14:paraId="5C515B85" w14:textId="4EB36E44" w:rsidR="00AA3683" w:rsidRDefault="00AA3683" w:rsidP="00AA3683">
      <w:pPr>
        <w:pStyle w:val="Nagwek2"/>
      </w:pPr>
      <w:bookmarkStart w:id="1" w:name="_Hlk191378886"/>
      <w:r>
        <w:t xml:space="preserve">UZASADNIENIE UDZIAŁU W </w:t>
      </w:r>
      <w:r w:rsidR="004F5D27">
        <w:t>KURSIE</w:t>
      </w:r>
      <w:r w:rsidR="000A6CED">
        <w:t>/SZKOLENIU</w:t>
      </w:r>
      <w:r>
        <w:t>:</w:t>
      </w:r>
    </w:p>
    <w:bookmarkEnd w:id="1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139968" w14:textId="2DDD4A2F" w:rsidR="00A2633E" w:rsidRPr="00A2633E" w:rsidRDefault="00A2633E" w:rsidP="00A2633E">
            <w:pPr>
              <w:pStyle w:val="Nagwek1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  <w:shd w:val="clear" w:color="auto" w:fill="auto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  <w:shd w:val="clear" w:color="auto" w:fill="auto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cji o charakterze wolontaryjno-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A2633E" w:rsidRPr="006809CA" w14:paraId="4B419B9A" w14:textId="77777777" w:rsidTr="00A2633E">
        <w:trPr>
          <w:trHeight w:val="841"/>
          <w:jc w:val="center"/>
        </w:trPr>
        <w:tc>
          <w:tcPr>
            <w:tcW w:w="5351" w:type="dxa"/>
            <w:tcBorders>
              <w:right w:val="nil"/>
            </w:tcBorders>
            <w:shd w:val="clear" w:color="auto" w:fill="auto"/>
            <w:vAlign w:val="center"/>
          </w:tcPr>
          <w:p w14:paraId="37919613" w14:textId="5797C88F" w:rsidR="00A2633E" w:rsidRDefault="00A2633E" w:rsidP="00A2633E">
            <w:pPr>
              <w:pStyle w:val="Nagwek1"/>
              <w:rPr>
                <w:rFonts w:cstheme="minorHAnsi"/>
                <w:sz w:val="21"/>
                <w:szCs w:val="21"/>
              </w:rPr>
            </w:pPr>
            <w:r w:rsidRPr="00A2633E">
              <w:lastRenderedPageBreak/>
              <w:t>Kryteria merytoryczne rekrutacji</w:t>
            </w:r>
          </w:p>
        </w:tc>
        <w:tc>
          <w:tcPr>
            <w:tcW w:w="2724" w:type="dxa"/>
            <w:tcBorders>
              <w:left w:val="nil"/>
            </w:tcBorders>
            <w:shd w:val="clear" w:color="auto" w:fill="auto"/>
          </w:tcPr>
          <w:p w14:paraId="67373037" w14:textId="77777777" w:rsidR="00A2633E" w:rsidRPr="006809CA" w:rsidRDefault="00A2633E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  <w:shd w:val="clear" w:color="auto" w:fill="auto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  <w:shd w:val="clear" w:color="auto" w:fill="auto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1881A0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  <w:p w14:paraId="26605432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  <w:shd w:val="clear" w:color="auto" w:fill="auto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2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2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lastRenderedPageBreak/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t>OŚWIADCZENIA KANDYDAT</w:t>
      </w:r>
      <w:r w:rsidR="0086036C">
        <w:t>KI/KANDYDATA</w:t>
      </w:r>
    </w:p>
    <w:p w14:paraId="574DA04C" w14:textId="7DEBF0F0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</w:t>
      </w:r>
      <w:r w:rsidR="004F5D27">
        <w:t>kursach</w:t>
      </w:r>
      <w:r w:rsidR="000A6CED">
        <w:t>/szkoleniach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3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3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2795" w14:textId="77777777" w:rsidR="00D92A78" w:rsidRDefault="00D92A78">
      <w:pPr>
        <w:spacing w:after="0" w:line="240" w:lineRule="auto"/>
      </w:pPr>
      <w:r>
        <w:separator/>
      </w:r>
    </w:p>
  </w:endnote>
  <w:endnote w:type="continuationSeparator" w:id="0">
    <w:p w14:paraId="48410357" w14:textId="77777777" w:rsidR="00D92A78" w:rsidRDefault="00D9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3D4E" w14:textId="77777777" w:rsidR="00D92A78" w:rsidRDefault="00D92A78">
      <w:pPr>
        <w:spacing w:after="0" w:line="240" w:lineRule="auto"/>
      </w:pPr>
      <w:r>
        <w:separator/>
      </w:r>
    </w:p>
  </w:footnote>
  <w:footnote w:type="continuationSeparator" w:id="0">
    <w:p w14:paraId="72C5EDED" w14:textId="77777777" w:rsidR="00D92A78" w:rsidRDefault="00D92A78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6912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3508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2A78"/>
    <w:rsid w:val="00D95FED"/>
    <w:rsid w:val="00DA5308"/>
    <w:rsid w:val="00DB5CA6"/>
    <w:rsid w:val="00DC5239"/>
    <w:rsid w:val="00DC619B"/>
    <w:rsid w:val="00DD465B"/>
    <w:rsid w:val="00DE2161"/>
    <w:rsid w:val="00DE7B0B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Marta Gajewska</cp:lastModifiedBy>
  <cp:revision>3</cp:revision>
  <cp:lastPrinted>2024-10-23T09:58:00Z</cp:lastPrinted>
  <dcterms:created xsi:type="dcterms:W3CDTF">2025-02-27T10:54:00Z</dcterms:created>
  <dcterms:modified xsi:type="dcterms:W3CDTF">2025-02-27T13:54:00Z</dcterms:modified>
</cp:coreProperties>
</file>