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8"/>
        <w:ind w:left="6719" w:right="0" w:firstLine="0"/>
        <w:jc w:val="left"/>
        <w:rPr>
          <w:i/>
          <w:sz w:val="20"/>
        </w:rPr>
      </w:pPr>
      <w:r>
        <w:rPr>
          <w:i/>
          <w:sz w:val="20"/>
        </w:rPr>
        <w:t>Załącznik nr 2 do zarządzenia nr 134/2024</w:t>
      </w:r>
    </w:p>
    <w:p>
      <w:pPr>
        <w:pStyle w:val="BodyText"/>
        <w:spacing w:before="104"/>
        <w:ind w:left="2000"/>
      </w:pPr>
      <w:r>
        <w:rPr/>
        <w:t>,,Załącznik nr 2b.2 do Regulaminu Sieci Komputerowej Uniwersytetu Jana Kochanowskiego w Kielcach”</w:t>
      </w:r>
    </w:p>
    <w:p>
      <w:pPr>
        <w:pStyle w:val="BodyText"/>
        <w:spacing w:before="10"/>
        <w:rPr>
          <w:sz w:val="21"/>
        </w:rPr>
      </w:pPr>
    </w:p>
    <w:p>
      <w:pPr>
        <w:spacing w:before="51"/>
        <w:ind w:left="1009" w:right="923" w:firstLine="0"/>
        <w:jc w:val="center"/>
        <w:rPr>
          <w:b/>
          <w:sz w:val="24"/>
        </w:rPr>
      </w:pPr>
      <w:r>
        <w:rPr>
          <w:b/>
          <w:sz w:val="24"/>
        </w:rPr>
        <w:t>UPRAWNIENIA DO ZASOBÓW ZINTEGROWANEGO SYSTEMU INFORMATYCZNEGO UJK</w:t>
      </w:r>
    </w:p>
    <w:p>
      <w:pPr>
        <w:spacing w:before="0"/>
        <w:ind w:left="1006" w:right="923" w:firstLine="0"/>
        <w:jc w:val="center"/>
        <w:rPr>
          <w:b/>
          <w:sz w:val="22"/>
        </w:rPr>
      </w:pPr>
      <w:r>
        <w:rPr>
          <w:b/>
          <w:sz w:val="22"/>
        </w:rPr>
        <w:t>(Simple ERP)</w:t>
      </w: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5274"/>
      </w:tblGrid>
      <w:tr>
        <w:trPr>
          <w:trHeight w:val="1588" w:hRule="atLeast"/>
        </w:trPr>
        <w:tc>
          <w:tcPr>
            <w:tcW w:w="4967" w:type="dxa"/>
          </w:tcPr>
          <w:p>
            <w:pPr>
              <w:pStyle w:val="TableParagraph"/>
              <w:spacing w:before="1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Pieczęć jednostki organizacyjnej:</w:t>
            </w:r>
          </w:p>
        </w:tc>
        <w:tc>
          <w:tcPr>
            <w:tcW w:w="5274" w:type="dxa"/>
          </w:tcPr>
          <w:p>
            <w:pPr>
              <w:pStyle w:val="TableParagraph"/>
              <w:spacing w:before="3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 (osoby, której dotyczą uprawnienia):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64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>Imię:  </w:t>
            </w:r>
            <w:r>
              <w:rPr>
                <w:i/>
                <w:spacing w:val="-4"/>
                <w:sz w:val="16"/>
              </w:rPr>
              <w:t>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6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Nazwisko: 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6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Telefon  kontaktowy (służbowy):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……………………………………………………………………..</w:t>
            </w:r>
          </w:p>
        </w:tc>
      </w:tr>
      <w:tr>
        <w:trPr>
          <w:trHeight w:val="1014" w:hRule="atLeast"/>
        </w:trPr>
        <w:tc>
          <w:tcPr>
            <w:tcW w:w="4967" w:type="dxa"/>
          </w:tcPr>
          <w:p>
            <w:pPr>
              <w:pStyle w:val="TableParagraph"/>
              <w:spacing w:line="194" w:lineRule="exact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Uprawnienia: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4" w:val="left" w:leader="none"/>
              </w:tabs>
              <w:spacing w:line="240" w:lineRule="auto" w:before="14" w:after="0"/>
              <w:ind w:left="293" w:right="0" w:hanging="227"/>
              <w:jc w:val="left"/>
              <w:rPr>
                <w:sz w:val="20"/>
              </w:rPr>
            </w:pPr>
            <w:r>
              <w:rPr>
                <w:sz w:val="20"/>
              </w:rPr>
              <w:t>Nadanie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4" w:val="left" w:leader="none"/>
              </w:tabs>
              <w:spacing w:line="240" w:lineRule="auto" w:before="12" w:after="0"/>
              <w:ind w:left="293" w:right="0" w:hanging="227"/>
              <w:jc w:val="left"/>
              <w:rPr>
                <w:sz w:val="20"/>
              </w:rPr>
            </w:pPr>
            <w:r>
              <w:rPr>
                <w:sz w:val="20"/>
              </w:rPr>
              <w:t>Aktualizacja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4" w:val="left" w:leader="none"/>
              </w:tabs>
              <w:spacing w:line="240" w:lineRule="auto" w:before="15" w:after="0"/>
              <w:ind w:left="293" w:right="0" w:hanging="227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Likwidacja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konta</w:t>
            </w:r>
          </w:p>
        </w:tc>
        <w:tc>
          <w:tcPr>
            <w:tcW w:w="5274" w:type="dxa"/>
          </w:tcPr>
          <w:p>
            <w:pPr>
              <w:pStyle w:val="TableParagraph"/>
              <w:spacing w:line="194" w:lineRule="exact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Okres ważności:</w:t>
            </w: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7" w:val="left" w:leader="none"/>
              </w:tabs>
              <w:spacing w:line="240" w:lineRule="auto" w:before="0" w:after="0"/>
              <w:ind w:left="436" w:right="2482" w:hanging="437"/>
              <w:jc w:val="left"/>
              <w:rPr>
                <w:sz w:val="20"/>
              </w:rPr>
            </w:pPr>
            <w:r>
              <w:rPr>
                <w:sz w:val="20"/>
              </w:rPr>
              <w:t>od </w:t>
            </w:r>
            <w:r>
              <w:rPr>
                <w:spacing w:val="-6"/>
                <w:sz w:val="20"/>
              </w:rPr>
              <w:t>……………….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………………</w:t>
            </w:r>
          </w:p>
          <w:p>
            <w:pPr>
              <w:pStyle w:val="TableParagraph"/>
              <w:spacing w:before="25"/>
              <w:ind w:left="302" w:right="278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zgodniez zatrudnieniem</w:t>
            </w:r>
          </w:p>
        </w:tc>
      </w:tr>
    </w:tbl>
    <w:p>
      <w:pPr>
        <w:pStyle w:val="BodyText"/>
        <w:spacing w:before="7"/>
        <w:rPr>
          <w:b/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3346"/>
        <w:gridCol w:w="3431"/>
      </w:tblGrid>
      <w:tr>
        <w:trPr>
          <w:trHeight w:val="277" w:hRule="atLeast"/>
        </w:trPr>
        <w:tc>
          <w:tcPr>
            <w:tcW w:w="10212" w:type="dxa"/>
            <w:gridSpan w:val="3"/>
          </w:tcPr>
          <w:p>
            <w:pPr>
              <w:pStyle w:val="TableParagraph"/>
              <w:spacing w:line="242" w:lineRule="exact" w:before="16"/>
              <w:ind w:left="191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SIMPLE</w:t>
            </w:r>
            <w:r>
              <w:rPr>
                <w:w w:val="105"/>
                <w:sz w:val="22"/>
              </w:rPr>
              <w:t>wobszarach funkcjonalnych:</w:t>
            </w:r>
          </w:p>
        </w:tc>
      </w:tr>
      <w:tr>
        <w:trPr>
          <w:trHeight w:val="6862" w:hRule="atLeast"/>
        </w:trPr>
        <w:tc>
          <w:tcPr>
            <w:tcW w:w="343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66" w:lineRule="exact" w:before="9" w:after="0"/>
              <w:ind w:left="319" w:right="0" w:hanging="21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Finanse i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Księgowość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10" w:val="left" w:leader="none"/>
              </w:tabs>
              <w:spacing w:line="263" w:lineRule="exact" w:before="0" w:after="0"/>
              <w:ind w:left="609" w:right="0" w:hanging="265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Księgowość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10" w:val="left" w:leader="none"/>
              </w:tabs>
              <w:spacing w:line="265" w:lineRule="exact" w:before="0" w:after="0"/>
              <w:ind w:left="609" w:right="0" w:hanging="265"/>
              <w:jc w:val="left"/>
              <w:rPr>
                <w:sz w:val="22"/>
              </w:rPr>
            </w:pPr>
            <w:r>
              <w:rPr>
                <w:sz w:val="22"/>
              </w:rPr>
              <w:t>Finanse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10" w:val="left" w:leader="none"/>
              </w:tabs>
              <w:spacing w:line="240" w:lineRule="auto" w:before="0" w:after="0"/>
              <w:ind w:left="609" w:right="0" w:hanging="265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Analizy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kontroling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10" w:val="left" w:leader="none"/>
              </w:tabs>
              <w:spacing w:line="240" w:lineRule="auto" w:before="13" w:after="0"/>
              <w:ind w:left="609" w:right="0" w:hanging="265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Edycjakontrahentów</w:t>
            </w:r>
          </w:p>
          <w:p>
            <w:pPr>
              <w:pStyle w:val="TableParagraph"/>
              <w:spacing w:before="5"/>
              <w:ind w:left="345"/>
              <w:rPr>
                <w:sz w:val="22"/>
              </w:rPr>
            </w:pPr>
            <w:r>
              <w:rPr>
                <w:sz w:val="22"/>
              </w:rPr>
              <w:t>□ ……………………………………..…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65" w:lineRule="exact" w:before="0" w:after="0"/>
              <w:ind w:left="319" w:right="0" w:hanging="215"/>
              <w:jc w:val="left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Obrót</w:t>
            </w:r>
            <w:r>
              <w:rPr>
                <w:b/>
                <w:spacing w:val="-2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towarowy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82" w:val="left" w:leader="none"/>
              </w:tabs>
              <w:spacing w:line="265" w:lineRule="exact" w:before="0" w:after="0"/>
              <w:ind w:left="581" w:right="0" w:hanging="23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Magazyn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82" w:val="left" w:leader="none"/>
              </w:tabs>
              <w:spacing w:line="240" w:lineRule="auto" w:before="0" w:after="0"/>
              <w:ind w:left="581" w:right="0" w:hanging="23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Majątek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82" w:val="left" w:leader="none"/>
              </w:tabs>
              <w:spacing w:line="240" w:lineRule="auto" w:before="1" w:after="0"/>
              <w:ind w:left="581" w:right="0" w:hanging="237"/>
              <w:jc w:val="left"/>
              <w:rPr>
                <w:sz w:val="22"/>
              </w:rPr>
            </w:pPr>
            <w:r>
              <w:rPr>
                <w:sz w:val="22"/>
              </w:rPr>
              <w:t>Inwentaryzacjamagazynów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82" w:val="left" w:leader="none"/>
              </w:tabs>
              <w:spacing w:line="240" w:lineRule="auto" w:before="0" w:after="0"/>
              <w:ind w:left="629" w:right="129" w:hanging="284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Inwentaryzacja </w:t>
            </w:r>
            <w:r>
              <w:rPr>
                <w:spacing w:val="-2"/>
                <w:sz w:val="22"/>
              </w:rPr>
              <w:t>pól </w:t>
            </w:r>
            <w:r>
              <w:rPr>
                <w:spacing w:val="-3"/>
                <w:sz w:val="22"/>
              </w:rPr>
              <w:t>spisowych </w:t>
            </w:r>
            <w:r>
              <w:rPr>
                <w:sz w:val="22"/>
              </w:rPr>
              <w:t>- </w:t>
            </w:r>
            <w:r>
              <w:rPr>
                <w:spacing w:val="-3"/>
                <w:sz w:val="22"/>
              </w:rPr>
              <w:t>mEwidencja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30" w:val="left" w:leader="none"/>
              </w:tabs>
              <w:spacing w:line="267" w:lineRule="exact" w:before="0" w:after="0"/>
              <w:ind w:left="629" w:right="0" w:hanging="285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Wystawianie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3"/>
                <w:sz w:val="22"/>
              </w:rPr>
              <w:t>faktur</w:t>
            </w:r>
          </w:p>
          <w:p>
            <w:pPr>
              <w:pStyle w:val="TableParagraph"/>
              <w:ind w:left="629"/>
              <w:rPr>
                <w:sz w:val="22"/>
              </w:rPr>
            </w:pPr>
            <w:r>
              <w:rPr>
                <w:sz w:val="22"/>
              </w:rPr>
              <w:t>sprzedażowych</w:t>
            </w:r>
          </w:p>
          <w:p>
            <w:pPr>
              <w:pStyle w:val="TableParagraph"/>
              <w:ind w:left="345"/>
              <w:rPr>
                <w:sz w:val="22"/>
              </w:rPr>
            </w:pPr>
            <w:r>
              <w:rPr>
                <w:sz w:val="22"/>
              </w:rPr>
              <w:t>□ ………………………………………..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66" w:lineRule="exact" w:before="0" w:after="0"/>
              <w:ind w:left="319" w:right="0" w:hanging="21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Dane </w:t>
            </w:r>
            <w:r>
              <w:rPr>
                <w:b/>
                <w:spacing w:val="-3"/>
                <w:sz w:val="22"/>
              </w:rPr>
              <w:t>osobowe</w:t>
            </w:r>
            <w:r>
              <w:rPr>
                <w:b/>
                <w:spacing w:val="-3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pracowników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30" w:val="left" w:leader="none"/>
              </w:tabs>
              <w:spacing w:line="263" w:lineRule="exact" w:before="0" w:after="0"/>
              <w:ind w:left="629" w:right="0" w:hanging="285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Kadry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30" w:val="left" w:leader="none"/>
              </w:tabs>
              <w:spacing w:line="265" w:lineRule="exact" w:before="0" w:after="0"/>
              <w:ind w:left="629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Płace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30" w:val="left" w:leader="none"/>
              </w:tabs>
              <w:spacing w:line="240" w:lineRule="auto" w:before="0" w:after="0"/>
              <w:ind w:left="629" w:right="0" w:hanging="285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Sprawy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socjalne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30" w:val="left" w:leader="none"/>
              </w:tabs>
              <w:spacing w:line="266" w:lineRule="exact" w:before="3" w:after="0"/>
              <w:ind w:left="629" w:right="0" w:hanging="285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Raport wynagrodzenia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projekty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30" w:val="left" w:leader="none"/>
              </w:tabs>
              <w:spacing w:line="264" w:lineRule="exact" w:before="0" w:after="0"/>
              <w:ind w:left="629" w:right="0" w:hanging="285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BHP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30" w:val="left" w:leader="none"/>
              </w:tabs>
              <w:spacing w:line="264" w:lineRule="exact" w:before="0" w:after="0"/>
              <w:ind w:left="629" w:right="0" w:hanging="285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Podgląd danych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3"/>
                <w:sz w:val="22"/>
              </w:rPr>
              <w:t>osobowych</w:t>
            </w:r>
          </w:p>
          <w:p>
            <w:pPr>
              <w:pStyle w:val="TableParagraph"/>
              <w:spacing w:line="266" w:lineRule="exact"/>
              <w:ind w:left="345"/>
              <w:rPr>
                <w:sz w:val="22"/>
              </w:rPr>
            </w:pPr>
            <w:r>
              <w:rPr>
                <w:sz w:val="22"/>
              </w:rPr>
              <w:t>□ ………………………………………..</w:t>
            </w:r>
          </w:p>
        </w:tc>
        <w:tc>
          <w:tcPr>
            <w:tcW w:w="334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4" w:val="left" w:leader="none"/>
              </w:tabs>
              <w:spacing w:line="267" w:lineRule="exact" w:before="7" w:after="0"/>
              <w:ind w:left="273" w:right="0" w:hanging="169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Budżetowanie</w:t>
            </w:r>
          </w:p>
          <w:p>
            <w:pPr>
              <w:pStyle w:val="TableParagraph"/>
              <w:spacing w:line="267" w:lineRule="exact"/>
              <w:ind w:left="319"/>
              <w:rPr>
                <w:b/>
                <w:sz w:val="22"/>
              </w:rPr>
            </w:pPr>
            <w:r>
              <w:rPr>
                <w:b/>
                <w:sz w:val="22"/>
              </w:rPr>
              <w:t>Rezerwacja środków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84" w:val="left" w:leader="none"/>
              </w:tabs>
              <w:spacing w:line="240" w:lineRule="auto" w:before="0" w:after="0"/>
              <w:ind w:left="583" w:right="0" w:hanging="23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Wprowadzanie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wniosków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84" w:val="left" w:leader="none"/>
              </w:tabs>
              <w:spacing w:line="240" w:lineRule="auto" w:before="0" w:after="0"/>
              <w:ind w:left="583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Weryfikacja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merytoryczna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84" w:val="left" w:leader="none"/>
              </w:tabs>
              <w:spacing w:line="267" w:lineRule="exact" w:before="3" w:after="0"/>
              <w:ind w:left="583" w:right="0" w:hanging="239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Dysponent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84" w:val="left" w:leader="none"/>
              </w:tabs>
              <w:spacing w:line="267" w:lineRule="exact" w:before="0" w:after="0"/>
              <w:ind w:left="583" w:right="0" w:hanging="239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Zamówienia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Publiczne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84" w:val="left" w:leader="none"/>
              </w:tabs>
              <w:spacing w:line="240" w:lineRule="auto" w:before="0" w:after="0"/>
              <w:ind w:left="583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Kwestor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84" w:val="left" w:leader="none"/>
              </w:tabs>
              <w:spacing w:line="240" w:lineRule="auto" w:before="0" w:after="0"/>
              <w:ind w:left="583" w:right="0" w:hanging="239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Kanclerz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84" w:val="left" w:leader="none"/>
              </w:tabs>
              <w:spacing w:line="240" w:lineRule="auto" w:before="0" w:after="0"/>
              <w:ind w:left="583" w:right="0" w:hanging="239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Personel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584" w:val="left" w:leader="none"/>
              </w:tabs>
              <w:spacing w:line="240" w:lineRule="auto" w:before="1" w:after="0"/>
              <w:ind w:left="583" w:right="0" w:hanging="23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Podgląd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3"/>
                <w:sz w:val="22"/>
              </w:rPr>
              <w:t>WOR</w:t>
            </w:r>
          </w:p>
          <w:p>
            <w:pPr>
              <w:pStyle w:val="TableParagraph"/>
              <w:ind w:left="345"/>
              <w:rPr>
                <w:sz w:val="22"/>
              </w:rPr>
            </w:pPr>
            <w:r>
              <w:rPr>
                <w:sz w:val="22"/>
              </w:rPr>
              <w:t>□ …………………………………………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2" w:val="left" w:leader="none"/>
              </w:tabs>
              <w:spacing w:line="240" w:lineRule="auto" w:before="1" w:after="0"/>
              <w:ind w:left="321" w:right="0" w:hanging="217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Funkcje </w:t>
            </w:r>
            <w:r>
              <w:rPr>
                <w:b/>
                <w:spacing w:val="-3"/>
                <w:sz w:val="22"/>
              </w:rPr>
              <w:t>Excel,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3"/>
                <w:sz w:val="22"/>
              </w:rPr>
              <w:t>raportowanie: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328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BD, FK, MT, OT, PER,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3"/>
                <w:sz w:val="22"/>
              </w:rPr>
              <w:t>REP,</w:t>
            </w:r>
          </w:p>
          <w:p>
            <w:pPr>
              <w:pStyle w:val="TableParagraph"/>
              <w:ind w:left="628"/>
              <w:rPr>
                <w:sz w:val="22"/>
              </w:rPr>
            </w:pPr>
            <w:r>
              <w:rPr>
                <w:sz w:val="22"/>
              </w:rPr>
              <w:t>………………………………………..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0" w:val="left" w:leader="none"/>
              </w:tabs>
              <w:spacing w:line="240" w:lineRule="auto" w:before="0" w:after="0"/>
              <w:ind w:left="319" w:right="0" w:hanging="21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Administracjasystemem: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25" w:val="left" w:leader="none"/>
              </w:tabs>
              <w:spacing w:line="240" w:lineRule="auto" w:before="1" w:after="0"/>
              <w:ind w:left="624" w:right="0" w:hanging="28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Struktura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25" w:val="left" w:leader="none"/>
              </w:tabs>
              <w:spacing w:line="265" w:lineRule="exact" w:before="9" w:after="0"/>
              <w:ind w:left="624" w:right="0" w:hanging="28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Repozytorium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29" w:val="left" w:leader="none"/>
              </w:tabs>
              <w:spacing w:line="265" w:lineRule="exact" w:before="0" w:after="0"/>
              <w:ind w:left="629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Zmiana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uprawnień</w:t>
            </w:r>
          </w:p>
          <w:p>
            <w:pPr>
              <w:pStyle w:val="TableParagraph"/>
              <w:spacing w:before="1"/>
              <w:ind w:left="345"/>
              <w:rPr>
                <w:sz w:val="22"/>
              </w:rPr>
            </w:pPr>
            <w:r>
              <w:rPr>
                <w:sz w:val="22"/>
              </w:rPr>
              <w:t>□ ………………………………………..</w:t>
            </w:r>
          </w:p>
        </w:tc>
        <w:tc>
          <w:tcPr>
            <w:tcW w:w="343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1" w:val="left" w:leader="none"/>
              </w:tabs>
              <w:spacing w:line="267" w:lineRule="exact" w:before="2" w:after="0"/>
              <w:ind w:left="341" w:right="0" w:hanging="214"/>
              <w:jc w:val="left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Projekty: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99" w:val="left" w:leader="none"/>
              </w:tabs>
              <w:spacing w:line="267" w:lineRule="exact" w:before="0" w:after="0"/>
              <w:ind w:left="598" w:right="0" w:hanging="232"/>
              <w:jc w:val="left"/>
              <w:rPr>
                <w:sz w:val="22"/>
              </w:rPr>
            </w:pPr>
            <w:r>
              <w:rPr>
                <w:sz w:val="22"/>
              </w:rPr>
              <w:t>obsługa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edycja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99" w:val="left" w:leader="none"/>
              </w:tabs>
              <w:spacing w:line="240" w:lineRule="auto" w:before="0" w:after="0"/>
              <w:ind w:left="598" w:right="0" w:hanging="232"/>
              <w:jc w:val="left"/>
              <w:rPr>
                <w:sz w:val="22"/>
              </w:rPr>
            </w:pPr>
            <w:r>
              <w:rPr>
                <w:sz w:val="22"/>
              </w:rPr>
              <w:t>podgląd</w:t>
            </w: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□ ………………………………..…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214"/>
              <w:jc w:val="left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Umowy: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99" w:val="left" w:leader="none"/>
              </w:tabs>
              <w:spacing w:line="240" w:lineRule="auto" w:before="0" w:after="0"/>
              <w:ind w:left="598" w:right="0" w:hanging="232"/>
              <w:jc w:val="left"/>
              <w:rPr>
                <w:sz w:val="22"/>
              </w:rPr>
            </w:pPr>
            <w:r>
              <w:rPr>
                <w:sz w:val="22"/>
              </w:rPr>
              <w:t>podgląd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99" w:val="left" w:leader="none"/>
              </w:tabs>
              <w:spacing w:line="240" w:lineRule="auto" w:before="0" w:after="0"/>
              <w:ind w:left="598" w:right="0" w:hanging="232"/>
              <w:jc w:val="left"/>
              <w:rPr>
                <w:sz w:val="22"/>
              </w:rPr>
            </w:pPr>
            <w:r>
              <w:rPr>
                <w:sz w:val="22"/>
              </w:rPr>
              <w:t>edycja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396"/>
              <w:rPr>
                <w:sz w:val="22"/>
              </w:rPr>
            </w:pPr>
            <w:r>
              <w:rPr>
                <w:sz w:val="22"/>
              </w:rPr>
              <w:t>Umowy wg typów</w:t>
            </w: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□ ………………………………..…..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214"/>
              <w:jc w:val="left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Inne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99" w:val="left" w:leader="none"/>
              </w:tabs>
              <w:spacing w:line="240" w:lineRule="auto" w:before="0" w:after="0"/>
              <w:ind w:left="651" w:right="713" w:hanging="284"/>
              <w:jc w:val="left"/>
              <w:rPr>
                <w:sz w:val="22"/>
              </w:rPr>
            </w:pPr>
            <w:r>
              <w:rPr>
                <w:sz w:val="22"/>
              </w:rPr>
              <w:t>Zarządzanie operacyjne majątkiem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ZOM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□ ……………………………………….</w:t>
            </w:r>
          </w:p>
        </w:tc>
      </w:tr>
      <w:tr>
        <w:trPr>
          <w:trHeight w:val="660" w:hRule="atLeast"/>
        </w:trPr>
        <w:tc>
          <w:tcPr>
            <w:tcW w:w="10212" w:type="dxa"/>
            <w:gridSpan w:val="3"/>
          </w:tcPr>
          <w:p>
            <w:pPr>
              <w:pStyle w:val="TableParagraph"/>
              <w:spacing w:before="85"/>
              <w:ind w:left="2001" w:right="1501" w:hanging="346"/>
              <w:rPr>
                <w:b/>
                <w:sz w:val="20"/>
              </w:rPr>
            </w:pPr>
            <w:r>
              <w:rPr>
                <w:b/>
                <w:sz w:val="20"/>
              </w:rPr>
              <w:t>„Oświadczam,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z w:val="20"/>
              </w:rPr>
              <w:t>że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zapoznałem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Regulaminem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Sieci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Komputerowej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Uniwersytetu Jana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Kochanowskiego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Kielcach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zobowiązuję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jego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przestrzegania.”</w:t>
            </w:r>
          </w:p>
        </w:tc>
      </w:tr>
      <w:tr>
        <w:trPr>
          <w:trHeight w:val="1314" w:hRule="atLeast"/>
        </w:trPr>
        <w:tc>
          <w:tcPr>
            <w:tcW w:w="3435" w:type="dxa"/>
          </w:tcPr>
          <w:p>
            <w:pPr>
              <w:pStyle w:val="TableParagraph"/>
              <w:spacing w:line="194" w:lineRule="exact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Data, podpis Wnioskodawcy:</w:t>
            </w:r>
          </w:p>
        </w:tc>
        <w:tc>
          <w:tcPr>
            <w:tcW w:w="3346" w:type="dxa"/>
          </w:tcPr>
          <w:p>
            <w:pPr>
              <w:pStyle w:val="TableParagraph"/>
              <w:spacing w:line="194" w:lineRule="exact"/>
              <w:ind w:left="67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>Data, podpis, pieczęć bezpośredniego przełożonego</w:t>
            </w:r>
          </w:p>
          <w:p>
            <w:pPr>
              <w:pStyle w:val="TableParagraph"/>
              <w:spacing w:before="1"/>
              <w:ind w:left="67"/>
              <w:rPr>
                <w:i/>
                <w:sz w:val="16"/>
              </w:rPr>
            </w:pPr>
            <w:r>
              <w:rPr>
                <w:i/>
                <w:sz w:val="16"/>
              </w:rPr>
              <w:t>Wnioskodawcy:</w:t>
            </w:r>
          </w:p>
        </w:tc>
        <w:tc>
          <w:tcPr>
            <w:tcW w:w="3431" w:type="dxa"/>
          </w:tcPr>
          <w:p>
            <w:pPr>
              <w:pStyle w:val="TableParagraph"/>
              <w:ind w:left="93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>Data, podpis, pieczęć osoby kierującej jednostką </w:t>
            </w:r>
            <w:r>
              <w:rPr>
                <w:i/>
                <w:spacing w:val="-3"/>
                <w:sz w:val="16"/>
              </w:rPr>
              <w:t>organizacyjną:</w:t>
            </w:r>
          </w:p>
        </w:tc>
      </w:tr>
    </w:tbl>
    <w:p>
      <w:pPr>
        <w:spacing w:before="59"/>
        <w:ind w:left="658" w:right="0" w:firstLine="0"/>
        <w:jc w:val="left"/>
        <w:rPr>
          <w:i/>
          <w:sz w:val="16"/>
        </w:rPr>
      </w:pPr>
      <w:r>
        <w:rPr>
          <w:i/>
          <w:sz w:val="16"/>
        </w:rPr>
        <w:t>Wypełniaoperator:</w:t>
      </w:r>
    </w:p>
    <w:tbl>
      <w:tblPr>
        <w:tblW w:w="0" w:type="auto"/>
        <w:jc w:val="left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6"/>
        <w:gridCol w:w="5106"/>
      </w:tblGrid>
      <w:tr>
        <w:trPr>
          <w:trHeight w:val="781" w:hRule="atLeast"/>
        </w:trPr>
        <w:tc>
          <w:tcPr>
            <w:tcW w:w="5106" w:type="dxa"/>
            <w:shd w:val="clear" w:color="auto" w:fill="F0F0F0"/>
          </w:tcPr>
          <w:p>
            <w:pPr>
              <w:pStyle w:val="TableParagraph"/>
              <w:spacing w:before="1"/>
              <w:ind w:left="66"/>
              <w:rPr>
                <w:i/>
                <w:sz w:val="16"/>
              </w:rPr>
            </w:pPr>
            <w:r>
              <w:rPr>
                <w:i/>
                <w:sz w:val="16"/>
              </w:rPr>
              <w:t>Uprawnienia do przetwarzania danych osobowych (zakreślić właściwe):</w:t>
            </w:r>
          </w:p>
          <w:p>
            <w:pPr>
              <w:pStyle w:val="TableParagraph"/>
              <w:spacing w:before="115"/>
              <w:ind w:left="2161" w:right="20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TAK/NIE</w:t>
            </w:r>
          </w:p>
        </w:tc>
        <w:tc>
          <w:tcPr>
            <w:tcW w:w="5106" w:type="dxa"/>
            <w:shd w:val="clear" w:color="auto" w:fill="F0F0F0"/>
          </w:tcPr>
          <w:p>
            <w:pPr>
              <w:pStyle w:val="TableParagraph"/>
              <w:spacing w:before="1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Decyzja:</w:t>
            </w:r>
          </w:p>
        </w:tc>
      </w:tr>
      <w:tr>
        <w:trPr>
          <w:trHeight w:val="784" w:hRule="atLeast"/>
        </w:trPr>
        <w:tc>
          <w:tcPr>
            <w:tcW w:w="5106" w:type="dxa"/>
            <w:shd w:val="clear" w:color="auto" w:fill="F0F0F0"/>
          </w:tcPr>
          <w:p>
            <w:pPr>
              <w:pStyle w:val="TableParagraph"/>
              <w:spacing w:before="1"/>
              <w:ind w:left="66"/>
              <w:rPr>
                <w:i/>
                <w:sz w:val="16"/>
              </w:rPr>
            </w:pPr>
            <w:r>
              <w:rPr>
                <w:i/>
                <w:sz w:val="16"/>
              </w:rPr>
              <w:t>Data:</w:t>
            </w:r>
          </w:p>
        </w:tc>
        <w:tc>
          <w:tcPr>
            <w:tcW w:w="5106" w:type="dxa"/>
            <w:shd w:val="clear" w:color="auto" w:fill="F0F0F0"/>
          </w:tcPr>
          <w:p>
            <w:pPr>
              <w:pStyle w:val="TableParagraph"/>
              <w:spacing w:before="1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</w:p>
        </w:tc>
      </w:tr>
    </w:tbl>
    <w:sectPr>
      <w:type w:val="continuous"/>
      <w:pgSz w:w="11930" w:h="16860"/>
      <w:pgMar w:top="320" w:bottom="280" w:left="6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7"/>
      <w:numFmt w:val="decimal"/>
      <w:lvlText w:val="%1."/>
      <w:lvlJc w:val="left"/>
      <w:pPr>
        <w:ind w:left="341" w:hanging="214"/>
        <w:jc w:val="left"/>
      </w:pPr>
      <w:rPr>
        <w:rFonts w:hint="default" w:ascii="Calibri" w:hAnsi="Calibri" w:eastAsia="Calibri" w:cs="Calibri"/>
        <w:spacing w:val="-2"/>
        <w:w w:val="98"/>
        <w:sz w:val="22"/>
        <w:szCs w:val="22"/>
        <w:lang w:val="pl-PL" w:eastAsia="pl-PL" w:bidi="pl-PL"/>
      </w:rPr>
    </w:lvl>
    <w:lvl w:ilvl="1">
      <w:start w:val="0"/>
      <w:numFmt w:val="bullet"/>
      <w:lvlText w:val="□"/>
      <w:lvlJc w:val="left"/>
      <w:pPr>
        <w:ind w:left="598" w:hanging="231"/>
      </w:pPr>
      <w:rPr>
        <w:rFonts w:hint="default" w:ascii="Calibri" w:hAnsi="Calibri" w:eastAsia="Calibri" w:cs="Calibri"/>
        <w:w w:val="98"/>
        <w:sz w:val="22"/>
        <w:szCs w:val="22"/>
        <w:lang w:val="pl-PL" w:eastAsia="pl-PL" w:bidi="pl-PL"/>
      </w:rPr>
    </w:lvl>
    <w:lvl w:ilvl="2">
      <w:start w:val="0"/>
      <w:numFmt w:val="bullet"/>
      <w:lvlText w:val="•"/>
      <w:lvlJc w:val="left"/>
      <w:pPr>
        <w:ind w:left="660" w:hanging="231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1005" w:hanging="231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1350" w:hanging="231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1695" w:hanging="231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2040" w:hanging="231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2385" w:hanging="231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2730" w:hanging="231"/>
      </w:pPr>
      <w:rPr>
        <w:rFonts w:hint="default"/>
        <w:lang w:val="pl-PL" w:eastAsia="pl-PL" w:bidi="pl-PL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273" w:hanging="168"/>
        <w:jc w:val="left"/>
      </w:pPr>
      <w:rPr>
        <w:rFonts w:hint="default" w:ascii="Calibri" w:hAnsi="Calibri" w:eastAsia="Calibri" w:cs="Calibri"/>
        <w:spacing w:val="-2"/>
        <w:w w:val="98"/>
        <w:sz w:val="20"/>
        <w:szCs w:val="20"/>
        <w:lang w:val="pl-PL" w:eastAsia="pl-PL" w:bidi="pl-PL"/>
      </w:rPr>
    </w:lvl>
    <w:lvl w:ilvl="1">
      <w:start w:val="0"/>
      <w:numFmt w:val="bullet"/>
      <w:lvlText w:val="□"/>
      <w:lvlJc w:val="left"/>
      <w:pPr>
        <w:ind w:left="583" w:hanging="238"/>
      </w:pPr>
      <w:rPr>
        <w:rFonts w:hint="default" w:ascii="Calibri" w:hAnsi="Calibri" w:eastAsia="Calibri" w:cs="Calibri"/>
        <w:w w:val="98"/>
        <w:sz w:val="22"/>
        <w:szCs w:val="22"/>
        <w:lang w:val="pl-PL" w:eastAsia="pl-PL" w:bidi="pl-PL"/>
      </w:rPr>
    </w:lvl>
    <w:lvl w:ilvl="2">
      <w:start w:val="0"/>
      <w:numFmt w:val="bullet"/>
      <w:lvlText w:val="•"/>
      <w:lvlJc w:val="left"/>
      <w:pPr>
        <w:ind w:left="620" w:hanging="238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680" w:hanging="238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1059" w:hanging="238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1438" w:hanging="238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1818" w:hanging="238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2197" w:hanging="238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2577" w:hanging="238"/>
      </w:pPr>
      <w:rPr>
        <w:rFonts w:hint="default"/>
        <w:lang w:val="pl-PL" w:eastAsia="pl-PL" w:bidi="pl-PL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19" w:hanging="215"/>
        <w:jc w:val="left"/>
      </w:pPr>
      <w:rPr>
        <w:rFonts w:hint="default" w:ascii="Calibri" w:hAnsi="Calibri" w:eastAsia="Calibri" w:cs="Calibri"/>
        <w:spacing w:val="-2"/>
        <w:w w:val="98"/>
        <w:sz w:val="22"/>
        <w:szCs w:val="22"/>
        <w:lang w:val="pl-PL" w:eastAsia="pl-PL" w:bidi="pl-PL"/>
      </w:rPr>
    </w:lvl>
    <w:lvl w:ilvl="1">
      <w:start w:val="0"/>
      <w:numFmt w:val="bullet"/>
      <w:lvlText w:val="□"/>
      <w:lvlJc w:val="left"/>
      <w:pPr>
        <w:ind w:left="609" w:hanging="264"/>
      </w:pPr>
      <w:rPr>
        <w:rFonts w:hint="default" w:ascii="Calibri" w:hAnsi="Calibri" w:eastAsia="Calibri" w:cs="Calibri"/>
        <w:w w:val="98"/>
        <w:sz w:val="22"/>
        <w:szCs w:val="22"/>
        <w:lang w:val="pl-PL" w:eastAsia="pl-PL" w:bidi="pl-PL"/>
      </w:rPr>
    </w:lvl>
    <w:lvl w:ilvl="2">
      <w:start w:val="0"/>
      <w:numFmt w:val="bullet"/>
      <w:lvlText w:val="•"/>
      <w:lvlJc w:val="left"/>
      <w:pPr>
        <w:ind w:left="620" w:hanging="264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970" w:hanging="264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1321" w:hanging="264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1671" w:hanging="264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2022" w:hanging="264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2373" w:hanging="264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2723" w:hanging="264"/>
      </w:pPr>
      <w:rPr>
        <w:rFonts w:hint="default"/>
        <w:lang w:val="pl-PL" w:eastAsia="pl-PL" w:bidi="pl-PL"/>
      </w:rPr>
    </w:lvl>
  </w:abstractNum>
  <w:abstractNum w:abstractNumId="1">
    <w:multiLevelType w:val="hybridMultilevel"/>
    <w:lvl w:ilvl="0">
      <w:start w:val="0"/>
      <w:numFmt w:val="bullet"/>
      <w:lvlText w:val="◻"/>
      <w:lvlJc w:val="left"/>
      <w:pPr>
        <w:ind w:left="436" w:hanging="264"/>
      </w:pPr>
      <w:rPr>
        <w:rFonts w:hint="default" w:ascii="Symbol" w:hAnsi="Symbol" w:eastAsia="Symbol" w:cs="Symbol"/>
        <w:w w:val="99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922" w:hanging="264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1404" w:hanging="264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1887" w:hanging="264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2369" w:hanging="264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2852" w:hanging="264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3334" w:hanging="264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3816" w:hanging="264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4299" w:hanging="264"/>
      </w:pPr>
      <w:rPr>
        <w:rFonts w:hint="default"/>
        <w:lang w:val="pl-PL" w:eastAsia="pl-PL" w:bidi="pl-PL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293" w:hanging="227"/>
      </w:pPr>
      <w:rPr>
        <w:rFonts w:hint="default" w:ascii="Wingdings" w:hAnsi="Wingdings" w:eastAsia="Wingdings" w:cs="Wingdings"/>
        <w:w w:val="98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765" w:hanging="227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1231" w:hanging="227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1697" w:hanging="227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2162" w:hanging="227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2628" w:hanging="227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3094" w:hanging="227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3559" w:hanging="227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4025" w:hanging="227"/>
      </w:pPr>
      <w:rPr>
        <w:rFonts w:hint="default"/>
        <w:lang w:val="pl-PL" w:eastAsia="pl-PL" w:bidi="pl-PL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sz w:val="20"/>
      <w:szCs w:val="20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Zarządzenie;Załącznik</cp:keywords>
  <dc:title>Zarządzenie nr 134-2024 Regulamin Sieci Komputerowej załącznik nr 2</dc:title>
  <dcterms:created xsi:type="dcterms:W3CDTF">2024-10-01T06:59:32Z</dcterms:created>
  <dcterms:modified xsi:type="dcterms:W3CDTF">2024-10-01T06:59:32Z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2024-10-01T00:00:00Z</vt:filetime>
  </property>
</Properties>
</file>