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8D1" w:rsidRDefault="007678D1" w:rsidP="00E0458A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</w:p>
    <w:p w:rsidR="00E0458A" w:rsidRPr="00150BC4" w:rsidRDefault="000D61EA" w:rsidP="00E0458A">
      <w:pPr>
        <w:suppressAutoHyphens/>
        <w:spacing w:after="0" w:line="240" w:lineRule="auto"/>
        <w:jc w:val="right"/>
        <w:rPr>
          <w:rFonts w:eastAsia="Times New Roman" w:cstheme="minorHAnsi"/>
          <w:b/>
          <w:i/>
          <w:lang w:eastAsia="zh-CN"/>
        </w:rPr>
      </w:pPr>
      <w:r>
        <w:rPr>
          <w:rFonts w:eastAsia="Times New Roman" w:cstheme="minorHAnsi"/>
          <w:lang w:eastAsia="zh-CN"/>
        </w:rPr>
        <w:t>ADP.2302.1.2023</w:t>
      </w:r>
      <w:r w:rsidR="007C3BB8"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</w:t>
      </w:r>
      <w:r w:rsidR="00132523">
        <w:rPr>
          <w:rFonts w:eastAsia="Times New Roman" w:cstheme="minorHAnsi"/>
          <w:lang w:eastAsia="zh-CN"/>
        </w:rPr>
        <w:t>Kielce, dnia 16</w:t>
      </w:r>
      <w:r>
        <w:rPr>
          <w:rFonts w:eastAsia="Times New Roman" w:cstheme="minorHAnsi"/>
          <w:lang w:eastAsia="zh-CN"/>
        </w:rPr>
        <w:t>.01.2023</w:t>
      </w:r>
      <w:r w:rsidR="00E0458A" w:rsidRPr="00150BC4">
        <w:rPr>
          <w:rFonts w:eastAsia="Times New Roman" w:cstheme="minorHAnsi"/>
          <w:lang w:eastAsia="zh-CN"/>
        </w:rPr>
        <w:t xml:space="preserve"> r</w:t>
      </w:r>
      <w:r w:rsidR="00E0458A" w:rsidRPr="00150BC4">
        <w:rPr>
          <w:rFonts w:eastAsia="Times New Roman" w:cstheme="minorHAnsi"/>
          <w:i/>
          <w:lang w:eastAsia="zh-CN"/>
        </w:rPr>
        <w:t>.</w:t>
      </w:r>
    </w:p>
    <w:p w:rsidR="00E0458A" w:rsidRPr="00150BC4" w:rsidRDefault="00E0458A" w:rsidP="00E0458A">
      <w:pPr>
        <w:suppressAutoHyphens/>
        <w:spacing w:after="0" w:line="240" w:lineRule="auto"/>
        <w:jc w:val="right"/>
        <w:rPr>
          <w:rFonts w:eastAsia="Times New Roman" w:cstheme="minorHAnsi"/>
          <w:b/>
          <w:i/>
          <w:lang w:eastAsia="zh-CN"/>
        </w:rPr>
      </w:pPr>
    </w:p>
    <w:p w:rsidR="00E0458A" w:rsidRPr="007678D1" w:rsidRDefault="00E0458A" w:rsidP="00E0458A">
      <w:pPr>
        <w:pStyle w:val="Bezodstpw"/>
        <w:rPr>
          <w:rFonts w:eastAsia="Times New Roman" w:cstheme="minorHAnsi"/>
          <w:b/>
          <w:lang w:eastAsia="zh-CN"/>
        </w:rPr>
      </w:pPr>
      <w:r w:rsidRPr="00150BC4">
        <w:rPr>
          <w:rFonts w:eastAsia="Times New Roman" w:cstheme="minorHAnsi"/>
          <w:lang w:eastAsia="zh-CN"/>
        </w:rPr>
        <w:tab/>
        <w:t>W związku z zamiarem udzieleni</w:t>
      </w:r>
      <w:r>
        <w:rPr>
          <w:rFonts w:eastAsia="Times New Roman" w:cstheme="minorHAnsi"/>
          <w:lang w:eastAsia="zh-CN"/>
        </w:rPr>
        <w:t xml:space="preserve">a zamówienia w oparciu o art. 2 ust. 1 pkt 1 </w:t>
      </w:r>
      <w:r w:rsidRPr="00150BC4">
        <w:rPr>
          <w:rFonts w:eastAsia="Times New Roman" w:cstheme="minorHAnsi"/>
          <w:lang w:eastAsia="zh-CN"/>
        </w:rPr>
        <w:t xml:space="preserve"> </w:t>
      </w:r>
      <w:r>
        <w:rPr>
          <w:rFonts w:eastAsia="Times New Roman" w:cstheme="minorHAnsi"/>
          <w:lang w:eastAsia="zh-CN"/>
        </w:rPr>
        <w:t xml:space="preserve">ustawy z dnia 11 września 2019 </w:t>
      </w:r>
      <w:r w:rsidRPr="00150BC4">
        <w:rPr>
          <w:rFonts w:eastAsia="Times New Roman" w:cstheme="minorHAnsi"/>
          <w:lang w:eastAsia="zh-CN"/>
        </w:rPr>
        <w:t xml:space="preserve"> r. Prawo zamówień publicznych zapraszamy do złożenia oferty na:  </w:t>
      </w:r>
      <w:r w:rsidRPr="00150BC4">
        <w:rPr>
          <w:rFonts w:eastAsia="Times New Roman" w:cstheme="minorHAnsi"/>
          <w:b/>
          <w:i/>
          <w:lang w:eastAsia="zh-CN"/>
        </w:rPr>
        <w:t xml:space="preserve">Dostawę </w:t>
      </w:r>
      <w:r w:rsidR="000B12F5">
        <w:rPr>
          <w:rFonts w:eastAsia="Times New Roman" w:cstheme="minorHAnsi"/>
          <w:b/>
          <w:i/>
          <w:lang w:eastAsia="zh-CN"/>
        </w:rPr>
        <w:t xml:space="preserve">sprzętu i </w:t>
      </w:r>
      <w:r>
        <w:rPr>
          <w:rFonts w:eastAsia="Times New Roman" w:cstheme="minorHAnsi"/>
          <w:b/>
          <w:i/>
          <w:lang w:eastAsia="zh-CN"/>
        </w:rPr>
        <w:t>instrumentów muzycznych  dla UJK w Kielcach</w:t>
      </w:r>
      <w:r w:rsidRPr="007678D1">
        <w:rPr>
          <w:rFonts w:eastAsia="Times New Roman" w:cstheme="minorHAnsi"/>
          <w:b/>
          <w:lang w:eastAsia="zh-CN"/>
        </w:rPr>
        <w:t>.</w:t>
      </w:r>
      <w:r w:rsidR="000D61EA">
        <w:rPr>
          <w:rFonts w:eastAsia="Times New Roman" w:cstheme="minorHAnsi"/>
          <w:b/>
          <w:lang w:eastAsia="zh-CN"/>
        </w:rPr>
        <w:t xml:space="preserve"> ADP.2302.1.2023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1. Z wybranym Wykonawcą zostanie podpisana umowa, której wzór stanowi załącznik nr 3.</w:t>
      </w:r>
    </w:p>
    <w:p w:rsidR="00E0458A" w:rsidRDefault="00E0458A" w:rsidP="00E0458A">
      <w:pPr>
        <w:pStyle w:val="Bezodstpw"/>
        <w:rPr>
          <w:rFonts w:eastAsia="Times New Roman" w:cstheme="minorHAnsi"/>
          <w:bCs/>
          <w:color w:val="000000"/>
        </w:rPr>
      </w:pPr>
      <w:r w:rsidRPr="00150BC4">
        <w:rPr>
          <w:rFonts w:eastAsia="Times New Roman" w:cstheme="minorHAnsi"/>
          <w:lang w:eastAsia="zh-CN"/>
        </w:rPr>
        <w:t>2.</w:t>
      </w:r>
      <w:r w:rsidRPr="00150BC4">
        <w:rPr>
          <w:rFonts w:eastAsia="Calibri" w:cstheme="minorHAnsi"/>
          <w:color w:val="000000"/>
          <w:lang w:eastAsia="en-US"/>
        </w:rPr>
        <w:t xml:space="preserve"> </w:t>
      </w:r>
      <w:r w:rsidRPr="000B12F5">
        <w:rPr>
          <w:rFonts w:eastAsia="Calibri" w:cstheme="minorHAnsi"/>
          <w:b/>
          <w:color w:val="000000"/>
          <w:lang w:eastAsia="en-US"/>
        </w:rPr>
        <w:t>Zamawiający  dopuszcza możliwości składania ofert częściowych.</w:t>
      </w:r>
      <w:r w:rsidRPr="00150BC4">
        <w:rPr>
          <w:rFonts w:eastAsia="Calibri" w:cstheme="minorHAnsi"/>
          <w:color w:val="000000"/>
          <w:lang w:eastAsia="en-US"/>
        </w:rPr>
        <w:t xml:space="preserve">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bCs/>
          <w:color w:val="000000"/>
        </w:rPr>
      </w:pPr>
      <w:r w:rsidRPr="00150BC4">
        <w:rPr>
          <w:rFonts w:eastAsia="Times New Roman" w:cstheme="minorHAnsi"/>
          <w:bCs/>
          <w:color w:val="000000"/>
        </w:rPr>
        <w:t>3. Zamawiający nie dopuszcza ofert wariantowych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4. Zamawiający nie przewiduje udziele</w:t>
      </w:r>
      <w:r>
        <w:rPr>
          <w:rFonts w:eastAsia="Times New Roman" w:cstheme="minorHAnsi"/>
          <w:lang w:eastAsia="zh-CN"/>
        </w:rPr>
        <w:t xml:space="preserve">nia zamówień </w:t>
      </w:r>
      <w:r w:rsidRPr="00150BC4">
        <w:rPr>
          <w:rFonts w:eastAsia="Times New Roman" w:cstheme="minorHAnsi"/>
          <w:lang w:eastAsia="zh-CN"/>
        </w:rPr>
        <w:t>po</w:t>
      </w:r>
      <w:r>
        <w:rPr>
          <w:rFonts w:eastAsia="Times New Roman" w:cstheme="minorHAnsi"/>
          <w:lang w:eastAsia="zh-CN"/>
        </w:rPr>
        <w:t>dobnych</w:t>
      </w:r>
      <w:r w:rsidRPr="00150BC4">
        <w:rPr>
          <w:rFonts w:eastAsia="Times New Roman" w:cstheme="minorHAnsi"/>
          <w:lang w:eastAsia="zh-CN"/>
        </w:rPr>
        <w:t>.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5. Zamawiający informuje, że unieważni postępowanie jeżeli środki przeznaczone na realizację zamówienia, które zamawiający zamierzał przeznaczyć na jego  realizację  nie zostały mu przyznane.</w:t>
      </w:r>
    </w:p>
    <w:p w:rsidR="00E0458A" w:rsidRPr="000D61EA" w:rsidRDefault="00E0458A" w:rsidP="00E0458A">
      <w:pPr>
        <w:jc w:val="both"/>
        <w:rPr>
          <w:rFonts w:cstheme="minorHAnsi"/>
        </w:rPr>
      </w:pPr>
      <w:r w:rsidRPr="00150BC4">
        <w:rPr>
          <w:rFonts w:eastAsia="Times New Roman" w:cstheme="minorHAnsi"/>
          <w:lang w:eastAsia="zh-CN"/>
        </w:rPr>
        <w:t>6.</w:t>
      </w:r>
      <w:r w:rsidRPr="00150BC4">
        <w:rPr>
          <w:rFonts w:cstheme="minorHAnsi"/>
        </w:rPr>
        <w:t xml:space="preserve"> Dostawa przedmiotu zamówienia  na adres:  </w:t>
      </w:r>
      <w:r w:rsidRPr="00E0458A">
        <w:rPr>
          <w:rFonts w:cstheme="minorHAnsi"/>
          <w:b/>
        </w:rPr>
        <w:t>Katedra Muzyki</w:t>
      </w:r>
      <w:r>
        <w:rPr>
          <w:rFonts w:cstheme="minorHAnsi"/>
        </w:rPr>
        <w:t xml:space="preserve"> </w:t>
      </w:r>
      <w:r w:rsidRPr="00E0458A">
        <w:rPr>
          <w:rFonts w:cstheme="minorHAnsi"/>
        </w:rPr>
        <w:t>Lokalizacja: ul. A. Mickiewicza 3, 25-353 Kielce</w:t>
      </w:r>
    </w:p>
    <w:p w:rsidR="00E0458A" w:rsidRPr="00150BC4" w:rsidRDefault="00E0458A" w:rsidP="00E0458A">
      <w:pPr>
        <w:jc w:val="both"/>
        <w:rPr>
          <w:rFonts w:eastAsia="Times New Roman" w:cstheme="minorHAnsi"/>
          <w:b/>
          <w:color w:val="000000"/>
          <w:lang w:eastAsia="zh-CN"/>
        </w:rPr>
      </w:pPr>
      <w:r w:rsidRPr="00150BC4">
        <w:rPr>
          <w:rFonts w:eastAsia="Times New Roman" w:cstheme="minorHAnsi"/>
          <w:b/>
          <w:color w:val="000000"/>
          <w:lang w:eastAsia="zh-CN"/>
        </w:rPr>
        <w:t>DANE ZAMAWIAJĄCEGO: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Uniwersytet Jana Kochanowskiego w Kielcach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ul. Żeromskiego 5, 25-369 Kielce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tel.: 41 349 72 77,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Godziny pracy: 7</w:t>
      </w:r>
      <w:r w:rsidRPr="00150BC4">
        <w:rPr>
          <w:rFonts w:eastAsia="Times New Roman" w:cstheme="minorHAnsi"/>
          <w:vertAlign w:val="superscript"/>
          <w:lang w:eastAsia="zh-CN"/>
        </w:rPr>
        <w:t>30</w:t>
      </w:r>
      <w:r w:rsidRPr="00150BC4">
        <w:rPr>
          <w:rFonts w:eastAsia="Times New Roman" w:cstheme="minorHAnsi"/>
          <w:lang w:eastAsia="zh-CN"/>
        </w:rPr>
        <w:t xml:space="preserve"> – 15</w:t>
      </w:r>
      <w:r w:rsidRPr="00150BC4">
        <w:rPr>
          <w:rFonts w:eastAsia="Times New Roman" w:cstheme="minorHAnsi"/>
          <w:vertAlign w:val="superscript"/>
          <w:lang w:eastAsia="zh-CN"/>
        </w:rPr>
        <w:t>30</w:t>
      </w:r>
      <w:r w:rsidRPr="00150BC4">
        <w:rPr>
          <w:rFonts w:eastAsia="Times New Roman" w:cstheme="minorHAnsi"/>
          <w:lang w:eastAsia="zh-CN"/>
        </w:rPr>
        <w:t xml:space="preserve"> od poniedziałku do piątku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Adres strony internetowej: </w:t>
      </w:r>
      <w:hyperlink r:id="rId7" w:history="1">
        <w:r w:rsidRPr="00150BC4">
          <w:rPr>
            <w:rFonts w:eastAsia="Times New Roman" w:cstheme="minorHAnsi"/>
            <w:color w:val="0000FF"/>
            <w:u w:val="single"/>
            <w:lang w:eastAsia="zh-CN"/>
          </w:rPr>
          <w:t>https://bip.ujk.edu.pl/dzp/ogloszenia.php</w:t>
        </w:r>
      </w:hyperlink>
      <w:r w:rsidRPr="00150BC4">
        <w:rPr>
          <w:rFonts w:eastAsia="Times New Roman" w:cstheme="minorHAnsi"/>
          <w:lang w:eastAsia="zh-CN"/>
        </w:rPr>
        <w:t xml:space="preserve">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240" w:line="240" w:lineRule="auto"/>
        <w:jc w:val="both"/>
        <w:rPr>
          <w:rFonts w:asciiTheme="minorHAnsi" w:eastAsia="Times New Roman" w:hAnsiTheme="minorHAnsi" w:cstheme="minorHAnsi"/>
          <w:lang w:eastAsia="zh-CN"/>
        </w:rPr>
      </w:pPr>
      <w:r w:rsidRPr="00150BC4">
        <w:rPr>
          <w:rFonts w:asciiTheme="minorHAnsi" w:eastAsia="Times New Roman" w:hAnsiTheme="minorHAnsi" w:cstheme="minorHAnsi"/>
          <w:b/>
          <w:color w:val="000000"/>
          <w:lang w:eastAsia="zh-CN"/>
        </w:rPr>
        <w:t>OPIS PRZEDMIOTU ZAMÓWIENIA:</w:t>
      </w:r>
    </w:p>
    <w:p w:rsidR="00E0458A" w:rsidRDefault="00E0458A" w:rsidP="00E0458A">
      <w:pPr>
        <w:pStyle w:val="Bezodstpw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ar-SA"/>
        </w:rPr>
        <w:t xml:space="preserve">Przedmiotem zamówienia jest </w:t>
      </w:r>
      <w:r>
        <w:rPr>
          <w:rFonts w:eastAsia="Times New Roman" w:cstheme="minorHAnsi"/>
          <w:b/>
          <w:i/>
          <w:lang w:eastAsia="zh-CN"/>
        </w:rPr>
        <w:t>Dostawa</w:t>
      </w:r>
      <w:r w:rsidRPr="00150BC4">
        <w:rPr>
          <w:rFonts w:eastAsia="Times New Roman" w:cstheme="minorHAnsi"/>
          <w:b/>
          <w:i/>
          <w:lang w:eastAsia="zh-CN"/>
        </w:rPr>
        <w:t xml:space="preserve"> </w:t>
      </w:r>
      <w:r>
        <w:rPr>
          <w:rFonts w:eastAsia="Times New Roman" w:cstheme="minorHAnsi"/>
          <w:b/>
          <w:i/>
          <w:lang w:eastAsia="zh-CN"/>
        </w:rPr>
        <w:t>instrumentów muzycznych</w:t>
      </w:r>
      <w:r w:rsidR="000D61EA">
        <w:rPr>
          <w:rFonts w:eastAsia="Times New Roman" w:cstheme="minorHAnsi"/>
          <w:b/>
          <w:i/>
          <w:lang w:eastAsia="zh-CN"/>
        </w:rPr>
        <w:t xml:space="preserve"> ADP.2302.1.2023</w:t>
      </w:r>
      <w:r w:rsidR="00ED1813">
        <w:rPr>
          <w:rFonts w:eastAsia="Times New Roman" w:cstheme="minorHAnsi"/>
          <w:b/>
          <w:i/>
          <w:lang w:eastAsia="zh-CN"/>
        </w:rPr>
        <w:t xml:space="preserve"> – patrz opis przedmiotu zamówienia.</w:t>
      </w:r>
    </w:p>
    <w:p w:rsidR="007678D1" w:rsidRPr="007678D1" w:rsidRDefault="007678D1" w:rsidP="007678D1">
      <w:pPr>
        <w:pStyle w:val="Bezodstpw"/>
        <w:jc w:val="both"/>
        <w:rPr>
          <w:rFonts w:eastAsia="Times New Roman" w:cstheme="minorHAnsi"/>
          <w:i/>
          <w:lang w:eastAsia="zh-CN"/>
        </w:rPr>
      </w:pPr>
      <w:r w:rsidRPr="007678D1">
        <w:rPr>
          <w:rFonts w:eastAsia="Times New Roman" w:cstheme="minorHAnsi"/>
          <w:i/>
          <w:lang w:eastAsia="zh-CN"/>
        </w:rPr>
        <w:t>Zakup  realizowany jest w ramach projektu „AKCELERATOR ROZWOJU Uniwersytetu Jana Kochanowskiego w Kielcach” o numerze POWR.03.05.00-00-Z212/18, który realizowany jest przez Uniwersytet Jana Kochanowskiego w Kielcach. Projekt jest współfinansowany ze środków Unii Europejskiej w ramach Europejskiego Funduszu Społecznego, Oś III Szkolnictwo wyższe dla gospodarki  i rozwoju Działanie 3.5 Kompleksowe programy szkół wyższych Programu Operacyjnego Wiedza Edukacja Rozwój 2014-2020.</w:t>
      </w:r>
    </w:p>
    <w:p w:rsidR="007678D1" w:rsidRPr="007678D1" w:rsidRDefault="007678D1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Bezodstpw"/>
        <w:jc w:val="center"/>
        <w:rPr>
          <w:rFonts w:eastAsia="Times New Roman" w:cstheme="minorHAnsi"/>
          <w:i/>
          <w:u w:val="single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u w:val="single"/>
          <w:lang w:eastAsia="zh-CN"/>
        </w:rPr>
      </w:pPr>
      <w:r w:rsidRPr="00150BC4">
        <w:rPr>
          <w:rFonts w:eastAsia="Times New Roman" w:cstheme="minorHAnsi"/>
          <w:u w:val="single"/>
          <w:lang w:eastAsia="zh-CN"/>
        </w:rPr>
        <w:t>WYMAGANIA OGÓLNE</w:t>
      </w:r>
    </w:p>
    <w:p w:rsidR="00E0458A" w:rsidRPr="00150BC4" w:rsidRDefault="00E0458A" w:rsidP="00E0458A">
      <w:pPr>
        <w:spacing w:after="0" w:line="240" w:lineRule="auto"/>
        <w:jc w:val="both"/>
        <w:rPr>
          <w:rFonts w:eastAsia="Times New Roman" w:cstheme="minorHAnsi"/>
        </w:rPr>
      </w:pPr>
      <w:r w:rsidRPr="00150BC4">
        <w:rPr>
          <w:rFonts w:eastAsia="Times New Roman" w:cstheme="minorHAnsi"/>
        </w:rPr>
        <w:t xml:space="preserve">1. Oferowany sprzęt musi być fabrycznie </w:t>
      </w:r>
      <w:r>
        <w:rPr>
          <w:rFonts w:eastAsia="Times New Roman" w:cstheme="minorHAnsi"/>
        </w:rPr>
        <w:t>nowy (bez śladów użytkowania), wyprod</w:t>
      </w:r>
      <w:r w:rsidR="000D61EA">
        <w:rPr>
          <w:rFonts w:eastAsia="Times New Roman" w:cstheme="minorHAnsi"/>
        </w:rPr>
        <w:t>ukowany nie wcześniej niż w 2022</w:t>
      </w:r>
      <w:r>
        <w:rPr>
          <w:rFonts w:eastAsia="Times New Roman" w:cstheme="minorHAnsi"/>
        </w:rPr>
        <w:t xml:space="preserve"> roku.</w:t>
      </w:r>
      <w:r w:rsidRPr="00150BC4">
        <w:rPr>
          <w:rFonts w:eastAsia="Times New Roman" w:cstheme="minorHAnsi"/>
        </w:rPr>
        <w:t xml:space="preserve"> </w:t>
      </w:r>
    </w:p>
    <w:p w:rsidR="00E0458A" w:rsidRPr="007678D1" w:rsidRDefault="00E0458A" w:rsidP="00E0458A">
      <w:pPr>
        <w:spacing w:after="0" w:line="240" w:lineRule="auto"/>
        <w:jc w:val="both"/>
        <w:rPr>
          <w:rFonts w:eastAsia="Times New Roman" w:cstheme="minorHAnsi"/>
        </w:rPr>
      </w:pPr>
      <w:r w:rsidRPr="00150BC4">
        <w:rPr>
          <w:rFonts w:eastAsia="Times New Roman" w:cstheme="minorHAnsi"/>
        </w:rPr>
        <w:t>2.</w:t>
      </w:r>
      <w:r w:rsidRPr="007678D1">
        <w:rPr>
          <w:rFonts w:cstheme="minorHAnsi"/>
          <w:color w:val="000000"/>
        </w:rPr>
        <w:t xml:space="preserve">Wszystkie urządzenia wraz z oprogramowaniem, akcesoria czy podzespoły muszą być ze sobą kompatybilne, konfiguracja urządzeń musi zapewniać bezawaryjną pracę  </w:t>
      </w:r>
    </w:p>
    <w:p w:rsidR="00E0458A" w:rsidRPr="00150BC4" w:rsidRDefault="00E0458A" w:rsidP="00E0458A">
      <w:pPr>
        <w:spacing w:after="0" w:line="240" w:lineRule="auto"/>
        <w:jc w:val="both"/>
        <w:rPr>
          <w:rFonts w:cstheme="minorHAnsi"/>
        </w:rPr>
      </w:pPr>
      <w:r w:rsidRPr="00150BC4">
        <w:rPr>
          <w:rFonts w:eastAsia="Times New Roman" w:cstheme="minorHAnsi"/>
        </w:rPr>
        <w:t xml:space="preserve">3. Przedmiot zamówienia musi posiadać: instrukcje obsługi, aprobaty techniczne, certyfikaty itp. oraz wszelkie, niezbędne dokumenty wymagane przy tego typu sprzęcie. Musi  być wyposażony </w:t>
      </w:r>
      <w:r w:rsidRPr="00150BC4">
        <w:rPr>
          <w:rFonts w:cstheme="minorHAnsi"/>
        </w:rPr>
        <w:t xml:space="preserve"> we wszystkie elementy (przyłącza, kable, itp.) niezbędne do uruchomienia i pracy u zamawiającego do celu dla którego przedmiot zamówienia jest zakupywany, bez konieczności zakupu dodatkowych elementów przez zamawiającego.</w:t>
      </w:r>
    </w:p>
    <w:p w:rsidR="00E0458A" w:rsidRPr="00150BC4" w:rsidRDefault="00E0458A" w:rsidP="00E0458A">
      <w:pPr>
        <w:spacing w:after="0" w:line="240" w:lineRule="auto"/>
        <w:jc w:val="both"/>
        <w:rPr>
          <w:rFonts w:cstheme="minorHAnsi"/>
        </w:rPr>
      </w:pPr>
      <w:r w:rsidRPr="00150BC4">
        <w:rPr>
          <w:rFonts w:cstheme="minorHAnsi"/>
        </w:rPr>
        <w:t>4. Wszystkie dokumenty załączone do dostarczonego przedmiotu zamówienia muszą być sporządzone w język</w:t>
      </w:r>
      <w:r>
        <w:rPr>
          <w:rFonts w:cstheme="minorHAnsi"/>
        </w:rPr>
        <w:t>u polskim w formie drukowanej (</w:t>
      </w:r>
      <w:r w:rsidRPr="00150BC4">
        <w:rPr>
          <w:rFonts w:cstheme="minorHAnsi"/>
        </w:rPr>
        <w:t>instrukcji obsługi może być zapisana na DVD/ CD lub innym nośniku).</w:t>
      </w:r>
    </w:p>
    <w:p w:rsidR="00ED1813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 xml:space="preserve">6. Wykonawca zobowiązany będzie do transportu,  wraz z wniesieniem do wskazanego pomieszczenia zamawiającego, </w:t>
      </w:r>
    </w:p>
    <w:p w:rsidR="00ED1813" w:rsidRDefault="00ED1813" w:rsidP="00E0458A">
      <w:pPr>
        <w:spacing w:after="0" w:line="240" w:lineRule="auto"/>
        <w:rPr>
          <w:rFonts w:cstheme="minorHAnsi"/>
        </w:rPr>
      </w:pPr>
    </w:p>
    <w:p w:rsidR="00E0458A" w:rsidRPr="00150BC4" w:rsidRDefault="00ED1813" w:rsidP="00E0458A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7 </w:t>
      </w:r>
      <w:r w:rsidR="007678D1">
        <w:rPr>
          <w:rFonts w:cstheme="minorHAnsi"/>
        </w:rPr>
        <w:t xml:space="preserve">Wykonawca </w:t>
      </w:r>
      <w:r w:rsidR="00E0458A" w:rsidRPr="00150BC4">
        <w:rPr>
          <w:rFonts w:cstheme="minorHAnsi"/>
        </w:rPr>
        <w:t>zobowiązany będzie do udzielenia gwarancji na warunkach określonych we wzorze projektu umowy.</w:t>
      </w:r>
    </w:p>
    <w:p w:rsidR="00E0458A" w:rsidRPr="00150BC4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>8.</w:t>
      </w:r>
      <w:r w:rsidR="00A8009A" w:rsidRPr="00150BC4">
        <w:rPr>
          <w:rFonts w:cstheme="minorHAnsi"/>
        </w:rPr>
        <w:t xml:space="preserve"> </w:t>
      </w:r>
      <w:r w:rsidRPr="00150BC4">
        <w:rPr>
          <w:rFonts w:cstheme="minorHAnsi"/>
        </w:rPr>
        <w:t xml:space="preserve"> W ramach zamówien</w:t>
      </w:r>
      <w:r>
        <w:rPr>
          <w:rFonts w:cstheme="minorHAnsi"/>
        </w:rPr>
        <w:t>ia Zamawiający wymaga minimum 24</w:t>
      </w:r>
      <w:r w:rsidRPr="00150BC4">
        <w:rPr>
          <w:rFonts w:cstheme="minorHAnsi"/>
        </w:rPr>
        <w:t xml:space="preserve"> miesięcznej gwarancji,</w:t>
      </w:r>
    </w:p>
    <w:p w:rsidR="00E0458A" w:rsidRPr="00150BC4" w:rsidRDefault="00E0458A" w:rsidP="00E0458A">
      <w:pPr>
        <w:spacing w:after="0" w:line="240" w:lineRule="auto"/>
        <w:rPr>
          <w:rFonts w:cstheme="minorHAnsi"/>
        </w:rPr>
      </w:pPr>
      <w:r w:rsidRPr="00150BC4">
        <w:rPr>
          <w:rFonts w:cstheme="minorHAnsi"/>
        </w:rPr>
        <w:t>9. Zamawiający wymaga udzielenia minimum 24 miesięcznej rękojmi</w:t>
      </w:r>
      <w:r w:rsidR="007678D1">
        <w:rPr>
          <w:rFonts w:cstheme="minorHAnsi"/>
        </w:rPr>
        <w:t xml:space="preserve"> </w:t>
      </w:r>
      <w:r w:rsidRPr="00150BC4">
        <w:rPr>
          <w:rFonts w:cstheme="minorHAnsi"/>
        </w:rPr>
        <w:t>.</w:t>
      </w:r>
    </w:p>
    <w:p w:rsidR="00E0458A" w:rsidRPr="006E7E80" w:rsidRDefault="00E0458A" w:rsidP="00E0458A">
      <w:pPr>
        <w:spacing w:after="0" w:line="240" w:lineRule="auto"/>
        <w:rPr>
          <w:rFonts w:cstheme="minorHAnsi"/>
          <w:b/>
          <w:i/>
          <w:sz w:val="18"/>
          <w:szCs w:val="18"/>
        </w:rPr>
      </w:pPr>
      <w:r w:rsidRPr="006E7E80">
        <w:rPr>
          <w:rFonts w:cstheme="minorHAnsi"/>
          <w:b/>
          <w:i/>
          <w:sz w:val="18"/>
          <w:szCs w:val="18"/>
        </w:rPr>
        <w:t>Uwaga</w:t>
      </w:r>
    </w:p>
    <w:p w:rsidR="00E0458A" w:rsidRPr="003416F0" w:rsidRDefault="00E0458A" w:rsidP="00E0458A">
      <w:pPr>
        <w:spacing w:after="0" w:line="240" w:lineRule="auto"/>
        <w:rPr>
          <w:rFonts w:cstheme="minorHAnsi"/>
          <w:i/>
        </w:rPr>
      </w:pPr>
      <w:r w:rsidRPr="003416F0">
        <w:rPr>
          <w:rFonts w:cstheme="minorHAnsi"/>
          <w:i/>
        </w:rPr>
        <w:t>Jeżeli zamawiający wskazał klasę, markę czy znak towarowy urządzenia/sprzętu, to dopuszcza się zaoferowanie sprzętu równoważnego pod warunkiem  zachowania norm, konstrukcji, parametrów i standardów, którymi charakteryzuje się urządzenie/sprzęt wskazany przez zamawiającego. W tym wypadku na wykonawcy spoczywa obowiązek udowodnienia zachowania cech określonych przez zamawiającego tj. należy sporządzić i załączyć specyfikację techniczną oferowanego sprzętu jako załącznik do formularza ofertowego. W przeprowadzonym dowodzie należy odnieść się do norm, konstrukcji, parametrów oraz standardów i dokonać porównania, z którego musi wynikać, iż sprzęt oferowany jako równoważny nie jest gorszy od sprzętu wskazanego przez zamawiającego. Niespełnienie którejkolwiek z cech wymaganych przez zamawiającego  w opisie przedmiotu zamówienia  spowoduje odrzucenie oferty.</w:t>
      </w:r>
    </w:p>
    <w:p w:rsidR="00E0458A" w:rsidRPr="006E7E80" w:rsidRDefault="00E0458A" w:rsidP="00E0458A">
      <w:pPr>
        <w:pStyle w:val="Bezodstpw"/>
        <w:rPr>
          <w:rFonts w:eastAsia="Times New Roman" w:cstheme="minorHAnsi"/>
          <w:i/>
          <w:sz w:val="18"/>
          <w:szCs w:val="18"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b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ar-SA"/>
        </w:rPr>
        <w:t>WARUNKI UDZIAŁU W POSTEPOWANIU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b/>
          <w:lang w:eastAsia="ar-SA"/>
        </w:rPr>
      </w:pPr>
      <w:r w:rsidRPr="00150BC4">
        <w:rPr>
          <w:rFonts w:eastAsia="Times New Roman" w:cstheme="minorHAnsi"/>
          <w:lang w:eastAsia="ar-SA"/>
        </w:rPr>
        <w:t>1. Zamawiający nie precyzuje szczegółowych warunków udziału w postępowaniu.</w:t>
      </w:r>
    </w:p>
    <w:p w:rsidR="00E0458A" w:rsidRPr="00150BC4" w:rsidRDefault="00E0458A" w:rsidP="00E0458A">
      <w:pPr>
        <w:suppressAutoHyphens/>
        <w:spacing w:after="0" w:line="240" w:lineRule="auto"/>
        <w:rPr>
          <w:rFonts w:eastAsia="Times New Roman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ar-SA"/>
        </w:rPr>
        <w:t>WYKAZ DOKUMENTÓW</w:t>
      </w:r>
      <w:r w:rsidRPr="00150BC4">
        <w:rPr>
          <w:rFonts w:asciiTheme="minorHAnsi" w:eastAsia="Times New Roman" w:hAnsiTheme="minorHAnsi" w:cstheme="minorHAnsi"/>
          <w:lang w:eastAsia="ar-SA"/>
        </w:rPr>
        <w:t>:</w:t>
      </w:r>
    </w:p>
    <w:p w:rsidR="00E0458A" w:rsidRPr="000D61EA" w:rsidRDefault="00E0458A" w:rsidP="000D61EA">
      <w:pPr>
        <w:numPr>
          <w:ilvl w:val="0"/>
          <w:numId w:val="1"/>
        </w:numPr>
        <w:suppressAutoHyphens/>
        <w:spacing w:after="0" w:line="240" w:lineRule="auto"/>
        <w:ind w:left="357" w:hanging="357"/>
        <w:jc w:val="both"/>
        <w:rPr>
          <w:rFonts w:eastAsia="Times New Roman" w:cstheme="minorHAnsi"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 xml:space="preserve">kopia KRS </w:t>
      </w:r>
      <w:r w:rsidRPr="000D61EA">
        <w:rPr>
          <w:rFonts w:eastAsia="Times New Roman" w:cstheme="minorHAnsi"/>
          <w:i/>
          <w:lang w:eastAsia="ar-SA"/>
        </w:rPr>
        <w:t xml:space="preserve">lub wpisu do Centralnej Ewidencji i Informacji o Działalności Gospodarczej lub adres bezpłatnej internetowej bazy danych z której Zamawiający pobierze ten dokument samodzielnie. </w:t>
      </w:r>
    </w:p>
    <w:p w:rsidR="00ED1813" w:rsidRPr="00ED1813" w:rsidRDefault="00E0458A" w:rsidP="000D61EA">
      <w:pPr>
        <w:numPr>
          <w:ilvl w:val="0"/>
          <w:numId w:val="1"/>
        </w:numPr>
        <w:suppressAutoHyphens/>
        <w:spacing w:after="0" w:line="240" w:lineRule="auto"/>
        <w:ind w:left="357" w:hanging="357"/>
        <w:contextualSpacing/>
        <w:rPr>
          <w:rFonts w:eastAsia="Times New Roman" w:cstheme="minorHAnsi"/>
          <w:b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>wypełniony i podpisany formularz ofertowy</w:t>
      </w:r>
    </w:p>
    <w:p w:rsidR="00E0458A" w:rsidRPr="00ED1813" w:rsidRDefault="00ED1813" w:rsidP="000D61EA">
      <w:pPr>
        <w:numPr>
          <w:ilvl w:val="0"/>
          <w:numId w:val="1"/>
        </w:numPr>
        <w:suppressAutoHyphens/>
        <w:spacing w:after="0" w:line="240" w:lineRule="auto"/>
        <w:ind w:left="357" w:hanging="357"/>
        <w:contextualSpacing/>
        <w:rPr>
          <w:rFonts w:eastAsia="Times New Roman" w:cstheme="minorHAnsi"/>
          <w:b/>
          <w:i/>
          <w:lang w:eastAsia="ar-SA"/>
        </w:rPr>
      </w:pPr>
      <w:r w:rsidRPr="00ED1813">
        <w:rPr>
          <w:rFonts w:eastAsia="Times New Roman" w:cstheme="minorHAnsi"/>
          <w:b/>
          <w:i/>
          <w:lang w:eastAsia="ar-SA"/>
        </w:rPr>
        <w:t xml:space="preserve"> Szczegółowy opis zaproponowanego sprzętu</w:t>
      </w:r>
    </w:p>
    <w:p w:rsidR="00ED1813" w:rsidRPr="00150BC4" w:rsidRDefault="00ED1813" w:rsidP="00ED1813">
      <w:pPr>
        <w:suppressAutoHyphens/>
        <w:spacing w:after="0" w:line="240" w:lineRule="auto"/>
        <w:ind w:left="360"/>
        <w:contextualSpacing/>
        <w:rPr>
          <w:rFonts w:eastAsia="Times New Roman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KRYTERIA OCENY OFERT:</w:t>
      </w:r>
    </w:p>
    <w:p w:rsidR="00E0458A" w:rsidRPr="00ED1813" w:rsidRDefault="00E0458A" w:rsidP="00E0458A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</w:rPr>
      </w:pPr>
      <w:r w:rsidRPr="00150BC4">
        <w:rPr>
          <w:rFonts w:eastAsia="Times New Roman" w:cstheme="minorHAnsi"/>
          <w:color w:val="000000"/>
        </w:rPr>
        <w:t xml:space="preserve">Podstawą wyboru oferty jest najniższa cena  - </w:t>
      </w:r>
      <w:r w:rsidRPr="00ED1813">
        <w:rPr>
          <w:rFonts w:eastAsia="Times New Roman" w:cstheme="minorHAnsi"/>
          <w:b/>
          <w:color w:val="000000"/>
        </w:rPr>
        <w:t>100%: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jc w:val="both"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 xml:space="preserve"> Maksymalną ilość punktów  (100) Zamawiający przyzna ofercie z najniższą ceną brutto za całość zamówienia, wg wzoru:  Cena brutto najniższa : Cena brutto badana X 100 pkt= liczba punktów uzyskana przez poszczególne oferty w odniesieniu do kryterium cena.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>Cena powinna zawierać wszystkie koszty związane z realizacja zamówienia oraz</w:t>
      </w:r>
      <w:r>
        <w:rPr>
          <w:rFonts w:eastAsia="Times New Roman" w:cstheme="minorHAnsi"/>
          <w:color w:val="000000"/>
        </w:rPr>
        <w:t xml:space="preserve"> ewentualny</w:t>
      </w:r>
      <w:r w:rsidRPr="00150BC4">
        <w:rPr>
          <w:rFonts w:eastAsia="Times New Roman" w:cstheme="minorHAnsi"/>
          <w:color w:val="000000"/>
        </w:rPr>
        <w:t xml:space="preserve"> podatek VAT.</w:t>
      </w:r>
    </w:p>
    <w:p w:rsidR="00E0458A" w:rsidRPr="00150BC4" w:rsidRDefault="00E0458A" w:rsidP="00E0458A">
      <w:pPr>
        <w:numPr>
          <w:ilvl w:val="0"/>
          <w:numId w:val="3"/>
        </w:numPr>
        <w:shd w:val="clear" w:color="auto" w:fill="FFFFFF"/>
        <w:suppressAutoHyphens/>
        <w:spacing w:after="120" w:line="240" w:lineRule="auto"/>
        <w:contextualSpacing/>
        <w:rPr>
          <w:rFonts w:eastAsia="Times New Roman" w:cstheme="minorHAnsi"/>
          <w:color w:val="000000"/>
        </w:rPr>
      </w:pPr>
      <w:r w:rsidRPr="00150BC4">
        <w:rPr>
          <w:rFonts w:eastAsia="Times New Roman" w:cstheme="minorHAnsi"/>
          <w:color w:val="000000"/>
        </w:rPr>
        <w:t>Zmawiający odrzuci ofertę, jeśli jest niekompletna, nie spełnia wymagań opisanych w zapytaniu ofertowym lub wzorze umowy.</w:t>
      </w:r>
    </w:p>
    <w:p w:rsidR="00E0458A" w:rsidRPr="00150BC4" w:rsidRDefault="00E0458A" w:rsidP="00E0458A">
      <w:pPr>
        <w:numPr>
          <w:ilvl w:val="0"/>
          <w:numId w:val="3"/>
        </w:numPr>
        <w:suppressAutoHyphens/>
        <w:spacing w:after="120" w:line="240" w:lineRule="auto"/>
        <w:contextualSpacing/>
        <w:jc w:val="both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Za najkorzystniejszą zamawiający uzna ofertę, która uzyska największą liczbę punktów w kryterium  przyjętym w niniejszym zapytaniu ofertowym.</w:t>
      </w: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lang w:eastAsia="zh-CN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TERMIN REALIZACJI ZAMÓWIENIA ORAZ ZWIĄZANIA OFERTĄ:</w:t>
      </w:r>
    </w:p>
    <w:p w:rsidR="00E0458A" w:rsidRDefault="00E0458A" w:rsidP="004757C6">
      <w:pPr>
        <w:pStyle w:val="Bezodstpw"/>
        <w:numPr>
          <w:ilvl w:val="0"/>
          <w:numId w:val="5"/>
        </w:numPr>
        <w:rPr>
          <w:rFonts w:cstheme="minorHAnsi"/>
        </w:rPr>
      </w:pPr>
      <w:r w:rsidRPr="00AA253E">
        <w:rPr>
          <w:rFonts w:cstheme="minorHAnsi"/>
        </w:rPr>
        <w:t xml:space="preserve">Wykonawca zrealizuje zamówienie tj. dostarczy przedmiot zamówienia w terminie: </w:t>
      </w:r>
      <w:r w:rsidR="00AA253E" w:rsidRPr="00AA253E">
        <w:rPr>
          <w:rFonts w:cstheme="minorHAnsi"/>
          <w:b/>
        </w:rPr>
        <w:t>7</w:t>
      </w:r>
      <w:r w:rsidRPr="00AA253E">
        <w:rPr>
          <w:rFonts w:cstheme="minorHAnsi"/>
          <w:b/>
        </w:rPr>
        <w:t xml:space="preserve"> dni </w:t>
      </w:r>
      <w:r w:rsidR="00AA253E" w:rsidRPr="00AA253E">
        <w:rPr>
          <w:rFonts w:cstheme="minorHAnsi"/>
          <w:b/>
        </w:rPr>
        <w:t>od daty podpisania umowy</w:t>
      </w:r>
      <w:r w:rsidR="00AA253E">
        <w:rPr>
          <w:rFonts w:cstheme="minorHAnsi"/>
          <w:b/>
        </w:rPr>
        <w:t xml:space="preserve">.          </w:t>
      </w:r>
      <w:r w:rsidR="00AA253E">
        <w:rPr>
          <w:rFonts w:cstheme="minorHAnsi"/>
        </w:rPr>
        <w:t xml:space="preserve"> </w:t>
      </w:r>
      <w:r w:rsidRPr="00AA253E">
        <w:rPr>
          <w:rFonts w:cstheme="minorHAnsi"/>
        </w:rPr>
        <w:t>Zmiana terminu realizacji zamówienia może nastąpić wyłącznie w przypadku wystąpienia okoliczności niezależnych od wykonawcy, w szczególności będących następstwem działania siły wyższej tzn. nadzwyczajnego zdarzenia zewnętrznego, którego nie można było przewidzieć, ani któremu nie można było zapobiec, a które faktycznie bezpośrednio uniemożliwia lub  utrudnia realizację przedmiotu umowy, w szczególności wojny, przewrotu, zamieszek, rebelii, strajku  epidemii itp. w branżach mających zasadniczy wpływ na terminową realizację zamówienia. Zmiana terminu realizacji zamówienia może nastąpić wyłącznie za zgodą zamawiającego na pisemny wniosek wykonawcy, zawierający uzasadnienie zmiany terminu.</w:t>
      </w:r>
    </w:p>
    <w:p w:rsidR="00AA253E" w:rsidRDefault="00AA253E" w:rsidP="00AA253E">
      <w:pPr>
        <w:pStyle w:val="Bezodstpw"/>
        <w:rPr>
          <w:rFonts w:cstheme="minorHAnsi"/>
        </w:rPr>
      </w:pPr>
    </w:p>
    <w:p w:rsidR="00AA253E" w:rsidRPr="00AA253E" w:rsidRDefault="00AA253E" w:rsidP="00AA253E">
      <w:pPr>
        <w:pStyle w:val="Bezodstpw"/>
        <w:rPr>
          <w:rFonts w:cstheme="minorHAnsi"/>
        </w:rPr>
      </w:pPr>
    </w:p>
    <w:p w:rsidR="007678D1" w:rsidRDefault="007678D1" w:rsidP="007678D1">
      <w:pPr>
        <w:pStyle w:val="Bezodstpw"/>
        <w:rPr>
          <w:rFonts w:cstheme="minorHAnsi"/>
        </w:rPr>
      </w:pPr>
    </w:p>
    <w:p w:rsidR="007678D1" w:rsidRPr="00150BC4" w:rsidRDefault="007678D1" w:rsidP="007678D1">
      <w:pPr>
        <w:pStyle w:val="Bezodstpw"/>
        <w:rPr>
          <w:rFonts w:cstheme="minorHAnsi"/>
        </w:rPr>
      </w:pPr>
      <w:bookmarkStart w:id="0" w:name="_GoBack"/>
      <w:bookmarkEnd w:id="0"/>
    </w:p>
    <w:p w:rsidR="00ED1813" w:rsidRPr="00ED1813" w:rsidRDefault="00ED1813" w:rsidP="00ED1813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D1813" w:rsidRPr="00ED1813" w:rsidRDefault="00ED1813" w:rsidP="00ED1813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0458A" w:rsidRPr="00616A10" w:rsidRDefault="00E0458A" w:rsidP="00ED1813">
      <w:pPr>
        <w:pStyle w:val="Akapitzlist"/>
        <w:numPr>
          <w:ilvl w:val="0"/>
          <w:numId w:val="5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color w:val="000000"/>
          <w:lang w:eastAsia="zh-CN"/>
        </w:rPr>
        <w:t>Wykonawca będzie związany złożoną ofertą przez 30 dni. Bieg terminu związania ofertą rozpoczyna się wraz z upływem terminu składania ofert.</w:t>
      </w:r>
    </w:p>
    <w:p w:rsidR="00E0458A" w:rsidRPr="00150BC4" w:rsidRDefault="00E0458A" w:rsidP="00E0458A">
      <w:pPr>
        <w:pStyle w:val="Akapitzlist"/>
        <w:suppressAutoHyphens/>
        <w:spacing w:after="0" w:line="240" w:lineRule="auto"/>
        <w:ind w:left="502"/>
        <w:rPr>
          <w:rFonts w:asciiTheme="minorHAnsi" w:eastAsia="Times New Roman" w:hAnsiTheme="minorHAnsi" w:cstheme="minorHAnsi"/>
          <w:lang w:eastAsia="ar-SA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0" w:line="240" w:lineRule="auto"/>
        <w:rPr>
          <w:rFonts w:asciiTheme="minorHAnsi" w:eastAsia="Times New Roman" w:hAnsiTheme="minorHAnsi" w:cstheme="minorHAnsi"/>
          <w:lang w:eastAsia="ar-SA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TERMIN I MIEJSCE ZŁOŻENIA OFERTY:</w:t>
      </w:r>
    </w:p>
    <w:p w:rsidR="00E0458A" w:rsidRPr="00150BC4" w:rsidRDefault="00E0458A" w:rsidP="00E0458A">
      <w:pPr>
        <w:suppressAutoHyphens/>
        <w:spacing w:after="0" w:line="240" w:lineRule="auto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Oferty należy składać do dnia </w:t>
      </w:r>
      <w:r w:rsidR="00132523">
        <w:rPr>
          <w:rFonts w:eastAsia="Times New Roman" w:cstheme="minorHAnsi"/>
          <w:b/>
          <w:lang w:eastAsia="zh-CN"/>
        </w:rPr>
        <w:t>24</w:t>
      </w:r>
      <w:r w:rsidRPr="00150BC4">
        <w:rPr>
          <w:rFonts w:eastAsia="Times New Roman" w:cstheme="minorHAnsi"/>
          <w:b/>
          <w:lang w:eastAsia="zh-CN"/>
        </w:rPr>
        <w:t xml:space="preserve">. </w:t>
      </w:r>
      <w:r w:rsidR="000D61EA">
        <w:rPr>
          <w:rFonts w:eastAsia="Times New Roman" w:cstheme="minorHAnsi"/>
          <w:b/>
          <w:lang w:eastAsia="zh-CN"/>
        </w:rPr>
        <w:t>01.2023</w:t>
      </w:r>
      <w:r w:rsidRPr="00150BC4">
        <w:rPr>
          <w:rFonts w:eastAsia="Times New Roman" w:cstheme="minorHAnsi"/>
          <w:lang w:eastAsia="zh-CN"/>
        </w:rPr>
        <w:t xml:space="preserve">., do godziny </w:t>
      </w:r>
      <w:r w:rsidR="000D61EA">
        <w:rPr>
          <w:rFonts w:eastAsia="Times New Roman" w:cstheme="minorHAnsi"/>
          <w:b/>
          <w:i/>
          <w:lang w:eastAsia="zh-CN"/>
        </w:rPr>
        <w:t>10</w:t>
      </w:r>
      <w:r w:rsidRPr="00150BC4">
        <w:rPr>
          <w:rFonts w:eastAsia="Times New Roman" w:cstheme="minorHAnsi"/>
          <w:b/>
          <w:i/>
          <w:lang w:eastAsia="zh-CN"/>
        </w:rPr>
        <w:t xml:space="preserve">:00. </w:t>
      </w:r>
      <w:r w:rsidRPr="00150BC4">
        <w:rPr>
          <w:rFonts w:eastAsia="Times New Roman" w:cstheme="minorHAnsi"/>
          <w:lang w:eastAsia="zh-CN"/>
        </w:rPr>
        <w:t xml:space="preserve"> </w:t>
      </w:r>
    </w:p>
    <w:p w:rsidR="00E0458A" w:rsidRPr="00150BC4" w:rsidRDefault="00E0458A" w:rsidP="00E0458A">
      <w:pPr>
        <w:suppressAutoHyphens/>
        <w:spacing w:after="0" w:line="240" w:lineRule="auto"/>
        <w:ind w:left="360"/>
        <w:contextualSpacing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lang w:eastAsia="zh-CN"/>
        </w:rPr>
        <w:t>Treść złożonej oferty musi odpowiadać treści niniejszego zapytania ofertowego.</w:t>
      </w:r>
    </w:p>
    <w:p w:rsidR="000D61EA" w:rsidRPr="000D61EA" w:rsidRDefault="00E0458A" w:rsidP="00E0458A">
      <w:pPr>
        <w:suppressAutoHyphens/>
        <w:spacing w:after="0" w:line="240" w:lineRule="auto"/>
        <w:ind w:left="360"/>
        <w:contextualSpacing/>
        <w:jc w:val="both"/>
        <w:rPr>
          <w:rFonts w:eastAsia="Times New Roman" w:cstheme="minorHAnsi"/>
          <w:b/>
          <w:bCs/>
          <w:iCs/>
          <w:color w:val="000000"/>
          <w:lang w:eastAsia="zh-CN"/>
        </w:rPr>
      </w:pPr>
      <w:r w:rsidRPr="000D61EA">
        <w:rPr>
          <w:rFonts w:eastAsia="Times New Roman" w:cstheme="minorHAnsi"/>
          <w:b/>
          <w:bCs/>
          <w:iCs/>
          <w:color w:val="000000"/>
          <w:lang w:eastAsia="zh-CN"/>
        </w:rPr>
        <w:t xml:space="preserve">Ofertę </w:t>
      </w:r>
      <w:r w:rsidR="000D61EA" w:rsidRPr="000D61EA">
        <w:rPr>
          <w:rFonts w:eastAsia="Times New Roman" w:cstheme="minorHAnsi"/>
          <w:b/>
          <w:bCs/>
          <w:iCs/>
          <w:color w:val="000000"/>
          <w:lang w:eastAsia="zh-CN"/>
        </w:rPr>
        <w:t xml:space="preserve">składa się w formie </w:t>
      </w:r>
      <w:r w:rsidR="000D61EA" w:rsidRPr="000D61EA">
        <w:rPr>
          <w:rFonts w:eastAsia="Times New Roman" w:cstheme="minorHAnsi"/>
          <w:b/>
          <w:bCs/>
          <w:iCs/>
          <w:color w:val="000000"/>
          <w:u w:val="single"/>
          <w:lang w:eastAsia="zh-CN"/>
        </w:rPr>
        <w:t>elektronicznej</w:t>
      </w:r>
      <w:r w:rsidRPr="000D61EA">
        <w:rPr>
          <w:rFonts w:eastAsia="Times New Roman" w:cstheme="minorHAnsi"/>
          <w:b/>
          <w:bCs/>
          <w:iCs/>
          <w:color w:val="000000"/>
          <w:u w:val="single"/>
          <w:lang w:eastAsia="zh-CN"/>
        </w:rPr>
        <w:t xml:space="preserve"> na adres e:mail:</w:t>
      </w:r>
      <w:r w:rsidRPr="000D61EA">
        <w:rPr>
          <w:rFonts w:eastAsia="Times New Roman" w:cstheme="minorHAnsi"/>
          <w:b/>
          <w:bCs/>
          <w:iCs/>
          <w:color w:val="000000"/>
          <w:lang w:eastAsia="zh-CN"/>
        </w:rPr>
        <w:t xml:space="preserve"> </w:t>
      </w:r>
      <w:hyperlink r:id="rId8" w:history="1">
        <w:r w:rsidR="007678D1" w:rsidRPr="000D61EA">
          <w:rPr>
            <w:rStyle w:val="Hipercze"/>
            <w:rFonts w:eastAsia="Times New Roman" w:cstheme="minorHAnsi"/>
            <w:b/>
            <w:bCs/>
            <w:iCs/>
            <w:lang w:eastAsia="zh-CN"/>
          </w:rPr>
          <w:t>marcin.kmieciak@ujk.edu.pl</w:t>
        </w:r>
      </w:hyperlink>
      <w:r w:rsidRPr="000D61EA">
        <w:rPr>
          <w:rFonts w:eastAsia="Times New Roman" w:cstheme="minorHAnsi"/>
          <w:b/>
          <w:bCs/>
          <w:iCs/>
          <w:color w:val="000000"/>
          <w:lang w:eastAsia="zh-CN"/>
        </w:rPr>
        <w:t xml:space="preserve">  </w:t>
      </w:r>
    </w:p>
    <w:p w:rsidR="00E0458A" w:rsidRPr="000D61EA" w:rsidRDefault="00E0458A" w:rsidP="00E0458A">
      <w:pPr>
        <w:suppressAutoHyphens/>
        <w:spacing w:after="0" w:line="240" w:lineRule="auto"/>
        <w:ind w:left="360"/>
        <w:contextualSpacing/>
        <w:jc w:val="both"/>
        <w:rPr>
          <w:rFonts w:eastAsia="Times New Roman" w:cstheme="minorHAnsi"/>
          <w:i/>
          <w:lang w:eastAsia="zh-CN"/>
        </w:rPr>
      </w:pPr>
      <w:r w:rsidRPr="005738A5">
        <w:rPr>
          <w:rFonts w:eastAsia="Times New Roman" w:cstheme="minorHAnsi"/>
          <w:bCs/>
          <w:iCs/>
          <w:color w:val="000000"/>
          <w:lang w:eastAsia="zh-CN"/>
        </w:rPr>
        <w:t>ofertę należy</w:t>
      </w:r>
      <w:r>
        <w:rPr>
          <w:rFonts w:eastAsia="Times New Roman" w:cstheme="minorHAnsi"/>
          <w:bCs/>
          <w:iCs/>
          <w:color w:val="000000"/>
          <w:lang w:eastAsia="zh-CN"/>
        </w:rPr>
        <w:t xml:space="preserve"> podpisać podpisem elektronicznym (kwalifikowany, zaufany lub osobistym)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Oferta musi zawierać wypełniony formularz ofertowy/formularz spełnienia wymagań,</w:t>
      </w:r>
      <w:r w:rsidR="007678D1">
        <w:rPr>
          <w:rFonts w:eastAsia="Times New Roman" w:cstheme="minorHAnsi"/>
          <w:bCs/>
          <w:iCs/>
          <w:color w:val="000000"/>
          <w:lang w:eastAsia="zh-CN"/>
        </w:rPr>
        <w:t xml:space="preserve"> sporządzony wg załącznika  nr 1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do niniejszego zapytania ofertowego, oraz aktualny odpis z właściwego rejestru albo aktualne zaświadczenie o wpisie do centralnej ewidencji i informacji o działalności gospodarczej jeśli odrębne przepisy wymagają wpisu do rejestru lub ewidencji i </w:t>
      </w:r>
      <w:r w:rsidRPr="000D61EA">
        <w:rPr>
          <w:rFonts w:eastAsia="Times New Roman" w:cstheme="minorHAnsi"/>
          <w:bCs/>
          <w:iCs/>
          <w:color w:val="000000"/>
          <w:lang w:eastAsia="zh-CN"/>
        </w:rPr>
        <w:t>informacji</w:t>
      </w:r>
      <w:r w:rsidRPr="000D61EA">
        <w:rPr>
          <w:rFonts w:eastAsia="Times New Roman" w:cstheme="minorHAnsi"/>
          <w:i/>
          <w:lang w:eastAsia="zh-CN"/>
        </w:rPr>
        <w:t xml:space="preserve"> lub adres bezpłatnej bazy danych z której Zamawiający pobierze samodzielnie dokument rejestrowy, o którym mowa powyżej.  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>Oferta wraz z załącznikami musi być napisana w języku polskim, Każdy dokument składający się na ofertę lub złożony wraz z ofertą sporządzony w języku innym niż polski musi być złożony wraz z tłumaczeniem na język polski.</w:t>
      </w:r>
    </w:p>
    <w:p w:rsidR="00E0458A" w:rsidRPr="00B9314A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Cs/>
          <w:iCs/>
          <w:color w:val="000000"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>Oferta wraz z załącznikami musi być podpisana przez osobę (osoby) uprawnione do składania oświadczeń woli w imieniu Wykonawcy (w przypadku podpisania oferty przez pełnomocnika należy do oferty dołączyć stosowne pełnomocnictwo</w:t>
      </w:r>
      <w:r>
        <w:rPr>
          <w:rFonts w:eastAsia="Times New Roman" w:cstheme="minorHAnsi"/>
          <w:bCs/>
          <w:iCs/>
          <w:color w:val="000000"/>
          <w:lang w:eastAsia="zh-CN"/>
        </w:rPr>
        <w:t xml:space="preserve"> w oryginale bądź notarialnie poświadczonej kopii</w:t>
      </w: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. </w:t>
      </w:r>
    </w:p>
    <w:p w:rsidR="000D61EA" w:rsidRPr="00150BC4" w:rsidRDefault="00E0458A" w:rsidP="000D61E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Cs/>
          <w:iCs/>
          <w:color w:val="000000"/>
          <w:lang w:eastAsia="zh-CN"/>
        </w:rPr>
      </w:pPr>
      <w:r w:rsidRPr="00150BC4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</w:p>
    <w:p w:rsidR="00E0458A" w:rsidRPr="00150BC4" w:rsidRDefault="000D61E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  <w:r>
        <w:rPr>
          <w:rFonts w:eastAsia="Times New Roman" w:cstheme="minorHAnsi"/>
          <w:bCs/>
          <w:iCs/>
          <w:color w:val="000000"/>
          <w:lang w:eastAsia="zh-CN"/>
        </w:rPr>
        <w:t>Oferta</w:t>
      </w:r>
      <w:r w:rsidR="00E0458A" w:rsidRPr="00150BC4">
        <w:rPr>
          <w:rFonts w:eastAsia="Times New Roman" w:cstheme="minorHAnsi"/>
          <w:bCs/>
          <w:iCs/>
          <w:color w:val="000000"/>
          <w:lang w:eastAsia="zh-CN"/>
        </w:rPr>
        <w:t xml:space="preserve"> powinna być opatrzona pełną nazwą i dokładnym adresem Wykonawcy oraz oznaczona w następujący sposób: „</w:t>
      </w:r>
      <w:r w:rsidR="00E0458A" w:rsidRPr="00150BC4">
        <w:rPr>
          <w:rFonts w:eastAsia="Times New Roman" w:cstheme="minorHAnsi"/>
          <w:bCs/>
          <w:i/>
          <w:iCs/>
          <w:color w:val="000000"/>
          <w:lang w:eastAsia="zh-CN"/>
        </w:rPr>
        <w:t xml:space="preserve">Oferta na dostawę </w:t>
      </w:r>
      <w:r w:rsidR="007678D1">
        <w:rPr>
          <w:rFonts w:eastAsia="Times New Roman" w:cstheme="minorHAnsi"/>
          <w:bCs/>
          <w:i/>
          <w:iCs/>
          <w:color w:val="000000"/>
          <w:lang w:eastAsia="zh-CN"/>
        </w:rPr>
        <w:t>Instrumentów muzycznych</w:t>
      </w:r>
      <w:r w:rsidR="00E0458A" w:rsidRPr="00215050">
        <w:rPr>
          <w:rFonts w:eastAsia="Times New Roman" w:cstheme="minorHAnsi"/>
          <w:bCs/>
          <w:i/>
          <w:iCs/>
          <w:color w:val="000000"/>
          <w:lang w:eastAsia="zh-CN"/>
        </w:rPr>
        <w:t xml:space="preserve"> ”</w:t>
      </w:r>
      <w:r w:rsidR="00E0458A" w:rsidRPr="00215050">
        <w:rPr>
          <w:rFonts w:eastAsia="Times New Roman" w:cstheme="minorHAnsi"/>
          <w:color w:val="000000"/>
          <w:lang w:eastAsia="zh-CN"/>
        </w:rPr>
        <w:t xml:space="preserve">, numer </w:t>
      </w:r>
      <w:r>
        <w:rPr>
          <w:rFonts w:eastAsia="Times New Roman" w:cstheme="minorHAnsi"/>
          <w:color w:val="000000"/>
          <w:lang w:eastAsia="zh-CN"/>
        </w:rPr>
        <w:t>sprawy ADP.2302.1.2023</w:t>
      </w:r>
      <w:r w:rsidR="00E0458A" w:rsidRPr="00215050">
        <w:rPr>
          <w:rFonts w:eastAsia="Times New Roman" w:cstheme="minorHAnsi"/>
          <w:color w:val="000000"/>
          <w:lang w:eastAsia="zh-CN"/>
        </w:rPr>
        <w:t>.</w:t>
      </w:r>
      <w:r w:rsidR="00E0458A" w:rsidRPr="00215050">
        <w:rPr>
          <w:rFonts w:eastAsia="Times New Roman" w:cstheme="minorHAnsi"/>
          <w:bCs/>
          <w:iCs/>
          <w:color w:val="000000"/>
          <w:lang w:eastAsia="zh-CN"/>
        </w:rPr>
        <w:t xml:space="preserve"> </w:t>
      </w:r>
      <w:r w:rsidR="00E0458A" w:rsidRPr="00215050">
        <w:rPr>
          <w:rFonts w:eastAsia="Times New Roman" w:cstheme="minorHAnsi"/>
          <w:b/>
          <w:bCs/>
          <w:iCs/>
          <w:color w:val="000000"/>
          <w:lang w:eastAsia="zh-CN"/>
        </w:rPr>
        <w:t>Ni</w:t>
      </w:r>
      <w:r w:rsidR="00132523">
        <w:rPr>
          <w:rFonts w:eastAsia="Times New Roman" w:cstheme="minorHAnsi"/>
          <w:b/>
          <w:bCs/>
          <w:iCs/>
          <w:color w:val="000000"/>
          <w:lang w:eastAsia="zh-CN"/>
        </w:rPr>
        <w:t>e otwierać przed 24</w:t>
      </w:r>
      <w:r w:rsidR="00E0458A" w:rsidRPr="00215050">
        <w:rPr>
          <w:rFonts w:eastAsia="Times New Roman" w:cstheme="minorHAnsi"/>
          <w:b/>
          <w:bCs/>
          <w:iCs/>
          <w:color w:val="000000"/>
          <w:lang w:eastAsia="zh-CN"/>
        </w:rPr>
        <w:t>.</w:t>
      </w:r>
      <w:r>
        <w:rPr>
          <w:rFonts w:eastAsia="Times New Roman" w:cstheme="minorHAnsi"/>
          <w:b/>
          <w:bCs/>
          <w:iCs/>
          <w:color w:val="000000"/>
          <w:lang w:eastAsia="zh-CN"/>
        </w:rPr>
        <w:t>01.2023</w:t>
      </w:r>
      <w:r w:rsidR="00224196">
        <w:rPr>
          <w:rFonts w:eastAsia="Times New Roman" w:cstheme="minorHAnsi"/>
          <w:b/>
          <w:bCs/>
          <w:iCs/>
          <w:color w:val="000000"/>
          <w:lang w:eastAsia="zh-CN"/>
        </w:rPr>
        <w:t>r., godzina 10</w:t>
      </w:r>
      <w:r w:rsidR="000B12F5">
        <w:rPr>
          <w:rFonts w:eastAsia="Times New Roman" w:cstheme="minorHAnsi"/>
          <w:b/>
          <w:bCs/>
          <w:iCs/>
          <w:color w:val="000000"/>
          <w:lang w:eastAsia="zh-CN"/>
        </w:rPr>
        <w:t>:00</w:t>
      </w:r>
      <w:r w:rsidR="00E0458A" w:rsidRPr="00215050">
        <w:rPr>
          <w:rFonts w:eastAsia="Times New Roman" w:cstheme="minorHAnsi"/>
          <w:b/>
          <w:bCs/>
          <w:iCs/>
          <w:color w:val="000000"/>
          <w:lang w:eastAsia="zh-CN"/>
        </w:rPr>
        <w:t>.</w:t>
      </w:r>
    </w:p>
    <w:p w:rsidR="00E0458A" w:rsidRPr="00150BC4" w:rsidRDefault="00E0458A" w:rsidP="00E0458A">
      <w:pPr>
        <w:suppressAutoHyphens/>
        <w:spacing w:after="120" w:line="240" w:lineRule="auto"/>
        <w:ind w:left="360"/>
        <w:contextualSpacing/>
        <w:jc w:val="both"/>
        <w:rPr>
          <w:rFonts w:eastAsia="Times New Roman" w:cstheme="minorHAnsi"/>
          <w:b/>
          <w:i/>
          <w:lang w:eastAsia="zh-CN"/>
        </w:rPr>
      </w:pPr>
    </w:p>
    <w:p w:rsidR="00E0458A" w:rsidRPr="00150BC4" w:rsidRDefault="00E0458A" w:rsidP="00E0458A">
      <w:pPr>
        <w:pStyle w:val="Akapitzlist"/>
        <w:numPr>
          <w:ilvl w:val="0"/>
          <w:numId w:val="4"/>
        </w:numPr>
        <w:suppressAutoHyphens/>
        <w:spacing w:after="120" w:line="240" w:lineRule="auto"/>
        <w:jc w:val="both"/>
        <w:rPr>
          <w:rFonts w:asciiTheme="minorHAnsi" w:eastAsia="Times New Roman" w:hAnsiTheme="minorHAnsi" w:cstheme="minorHAnsi"/>
          <w:b/>
          <w:i/>
          <w:lang w:eastAsia="zh-CN"/>
        </w:rPr>
      </w:pPr>
      <w:r w:rsidRPr="00150BC4">
        <w:rPr>
          <w:rFonts w:asciiTheme="minorHAnsi" w:eastAsia="Times New Roman" w:hAnsiTheme="minorHAnsi" w:cstheme="minorHAnsi"/>
          <w:b/>
          <w:lang w:eastAsia="zh-CN"/>
        </w:rPr>
        <w:t>INFORMACJE DODATKOWE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Niniejsze postępowanie prowadzone jest bez zastoso</w:t>
      </w:r>
      <w:r>
        <w:rPr>
          <w:rFonts w:eastAsia="Times New Roman" w:cstheme="minorHAnsi"/>
          <w:lang w:eastAsia="zh-CN"/>
        </w:rPr>
        <w:t>wania przepisów Ustawy z dnia 11 września 2019</w:t>
      </w:r>
      <w:r w:rsidRPr="00150BC4">
        <w:rPr>
          <w:rFonts w:eastAsia="Times New Roman" w:cstheme="minorHAnsi"/>
          <w:lang w:eastAsia="zh-CN"/>
        </w:rPr>
        <w:t>r. Prawo zamówień publicznych.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Oferentom nie przysługuje prawo do odwołania.</w:t>
      </w:r>
    </w:p>
    <w:p w:rsidR="007678D1" w:rsidRPr="00ED1813" w:rsidRDefault="00E0458A" w:rsidP="004757C6">
      <w:pPr>
        <w:numPr>
          <w:ilvl w:val="3"/>
          <w:numId w:val="2"/>
        </w:numPr>
        <w:suppressAutoHyphens/>
        <w:spacing w:after="0" w:line="276" w:lineRule="auto"/>
        <w:ind w:left="556" w:firstLine="0"/>
        <w:jc w:val="both"/>
        <w:rPr>
          <w:rFonts w:cstheme="minorHAnsi"/>
          <w:b/>
        </w:rPr>
      </w:pPr>
      <w:r w:rsidRPr="007678D1">
        <w:rPr>
          <w:rFonts w:eastAsia="Times New Roman" w:cstheme="minorHAnsi"/>
          <w:lang w:eastAsia="zh-CN"/>
        </w:rPr>
        <w:t xml:space="preserve">Osobą uprawnioną przez Zamawiającego do porozumiewania się z Wykonawcami jest </w:t>
      </w:r>
      <w:r w:rsidR="007678D1" w:rsidRPr="007678D1">
        <w:rPr>
          <w:rFonts w:eastAsia="Times New Roman" w:cstheme="minorHAnsi"/>
          <w:lang w:eastAsia="zh-CN"/>
        </w:rPr>
        <w:t xml:space="preserve"> tel. 41 349 73 65</w:t>
      </w:r>
      <w:r w:rsidRPr="007678D1">
        <w:rPr>
          <w:rFonts w:eastAsia="Times New Roman" w:cstheme="minorHAnsi"/>
          <w:lang w:eastAsia="zh-CN"/>
        </w:rPr>
        <w:t xml:space="preserve">, e-mail: </w:t>
      </w:r>
      <w:r w:rsidR="007678D1" w:rsidRPr="007678D1">
        <w:rPr>
          <w:rFonts w:eastAsia="Times New Roman" w:cstheme="minorHAnsi"/>
          <w:lang w:eastAsia="zh-CN"/>
        </w:rPr>
        <w:t xml:space="preserve">Marcin Kmieciak </w:t>
      </w:r>
      <w:hyperlink r:id="rId9" w:history="1">
        <w:r w:rsidR="007678D1" w:rsidRPr="00ED1813">
          <w:rPr>
            <w:rStyle w:val="Hipercze"/>
            <w:rFonts w:eastAsia="Times New Roman" w:cstheme="minorHAnsi"/>
            <w:b/>
            <w:lang w:eastAsia="zh-CN"/>
          </w:rPr>
          <w:t>marcin.kmieciak@ujk.edu.pl</w:t>
        </w:r>
      </w:hyperlink>
      <w:r w:rsidRPr="00ED1813">
        <w:rPr>
          <w:rFonts w:eastAsia="Times New Roman" w:cstheme="minorHAnsi"/>
          <w:b/>
          <w:lang w:eastAsia="zh-CN"/>
        </w:rPr>
        <w:t xml:space="preserve">., </w:t>
      </w:r>
    </w:p>
    <w:p w:rsidR="00E0458A" w:rsidRPr="007678D1" w:rsidRDefault="00E0458A" w:rsidP="007678D1">
      <w:pPr>
        <w:suppressAutoHyphens/>
        <w:spacing w:after="0" w:line="276" w:lineRule="auto"/>
        <w:ind w:left="556"/>
        <w:jc w:val="both"/>
        <w:rPr>
          <w:rFonts w:cstheme="minorHAnsi"/>
        </w:rPr>
      </w:pPr>
      <w:r w:rsidRPr="007678D1">
        <w:rPr>
          <w:rFonts w:ascii="Arial" w:hAnsi="Arial" w:cs="Arial"/>
          <w:sz w:val="18"/>
          <w:szCs w:val="18"/>
        </w:rPr>
        <w:t xml:space="preserve">2. </w:t>
      </w:r>
      <w:r w:rsidRPr="007678D1">
        <w:rPr>
          <w:rFonts w:cstheme="minorHAnsi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:rsidR="00A8009A" w:rsidRDefault="00A8009A" w:rsidP="00A8009A">
      <w:pPr>
        <w:pStyle w:val="pkt"/>
        <w:spacing w:before="0" w:after="0" w:line="276" w:lineRule="auto"/>
        <w:ind w:left="709" w:firstLine="0"/>
        <w:rPr>
          <w:rFonts w:asciiTheme="minorHAnsi" w:hAnsiTheme="minorHAnsi" w:cstheme="minorHAnsi"/>
          <w:sz w:val="22"/>
          <w:szCs w:val="22"/>
        </w:rPr>
      </w:pP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administratorem Pani/Pana danych osobowych jest Uniwersytet Jana Kochanowskiego w Kielcach, ul. Żeromskiego 5, 25-369 Kielce, tel.: 41/3497200;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 xml:space="preserve">administrator wyznaczył Inspektora Danych Osobowych, z którym można się kontaktować pod adresem e-mail: </w:t>
      </w:r>
      <w:hyperlink r:id="rId10" w:history="1">
        <w:r w:rsidRPr="00AB0889">
          <w:rPr>
            <w:rStyle w:val="Hipercze"/>
            <w:rFonts w:asciiTheme="minorHAnsi" w:hAnsiTheme="minorHAnsi" w:cstheme="minorHAnsi"/>
            <w:sz w:val="22"/>
            <w:szCs w:val="22"/>
          </w:rPr>
          <w:t>iod@ujk.edu.pl</w:t>
        </w:r>
      </w:hyperlink>
      <w:r w:rsidRPr="00AB0889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Pani/Pana dane osobowe przetwarzane będą na podstawie art. 6 ust. 1 lit. C RODO w celu związanym z przedmiotowym postępowaniem o udzielenie zamówienia publicznego, prowadzonym w trybie podstawowym bez negocjacji.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postępowania w oparciu o art. 74 ustawy P.Z.P.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lastRenderedPageBreak/>
        <w:t>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obowiązek podania przez Panią/Pana danych osobowych bezpośrednio Pani/Pana dotyczących jest wymogiem ustawowym określonym w przepisanych ustawy P.Z.P., związanym z udziałem w postępowaniu o udzielenie zamówienia publicznego.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tabs>
          <w:tab w:val="clear" w:pos="595"/>
        </w:tabs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 sposób zautomatyzowany, stosownie do art. 22 RODO.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posiada Pani/Pan: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16 RODO prawo do sprostowania Pani/Pana danych osobowych (</w:t>
      </w:r>
      <w:r w:rsidRPr="00AB0889">
        <w:rPr>
          <w:rFonts w:asciiTheme="minorHAnsi" w:hAnsiTheme="minorHAnsi" w:cstheme="minorHAnsi"/>
          <w:i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AB0889">
        <w:rPr>
          <w:rFonts w:asciiTheme="minorHAnsi" w:hAnsiTheme="minorHAnsi" w:cstheme="minorHAnsi"/>
          <w:sz w:val="22"/>
          <w:szCs w:val="22"/>
        </w:rPr>
        <w:t>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AB0889">
        <w:rPr>
          <w:rFonts w:asciiTheme="minorHAnsi" w:hAnsiTheme="minorHAnsi" w:cstheme="minorHAnsi"/>
          <w:i/>
          <w:sz w:val="22"/>
          <w:szCs w:val="22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AB0889">
        <w:rPr>
          <w:rFonts w:asciiTheme="minorHAnsi" w:hAnsiTheme="minorHAnsi" w:cstheme="minorHAnsi"/>
          <w:sz w:val="22"/>
          <w:szCs w:val="22"/>
        </w:rPr>
        <w:t>);</w:t>
      </w:r>
    </w:p>
    <w:p w:rsidR="00E0458A" w:rsidRPr="00AB0889" w:rsidRDefault="00E0458A" w:rsidP="00E0458A">
      <w:pPr>
        <w:pStyle w:val="pkt"/>
        <w:numPr>
          <w:ilvl w:val="0"/>
          <w:numId w:val="7"/>
        </w:numPr>
        <w:spacing w:before="0" w:after="0" w:line="276" w:lineRule="auto"/>
        <w:ind w:left="1064" w:hanging="46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 xml:space="preserve">prawo do wniesienia skargi do Prezesa Urzędu Ochrony Danych Osobowych, gdy uzna Pani/Pan, że przetwarzanie danych osobowych Pani/Pana dotyczących narusza przepisy RODO; </w:t>
      </w:r>
      <w:r w:rsidRPr="00AB0889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nie przysługuje Pani/Panu:</w:t>
      </w: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w związku z art. 17 ust. 3 lit. B, d lub e RODO prawo do usunięcia danych osobowych;</w:t>
      </w: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prawo do przenoszenia danych osobowych, o którym mowa w art. 20 RODO;</w:t>
      </w:r>
    </w:p>
    <w:p w:rsidR="00CF0778" w:rsidRDefault="00CF0778" w:rsidP="00CF0778">
      <w:pPr>
        <w:pStyle w:val="pkt"/>
        <w:spacing w:before="0" w:after="0" w:line="276" w:lineRule="auto"/>
        <w:ind w:left="1008" w:firstLine="0"/>
        <w:rPr>
          <w:rFonts w:asciiTheme="minorHAnsi" w:hAnsiTheme="minorHAnsi" w:cstheme="minorHAnsi"/>
          <w:sz w:val="22"/>
          <w:szCs w:val="22"/>
        </w:rPr>
      </w:pPr>
    </w:p>
    <w:p w:rsidR="00E0458A" w:rsidRPr="00AB0889" w:rsidRDefault="00E0458A" w:rsidP="00E0458A">
      <w:pPr>
        <w:pStyle w:val="pkt"/>
        <w:numPr>
          <w:ilvl w:val="0"/>
          <w:numId w:val="8"/>
        </w:numPr>
        <w:spacing w:before="0" w:after="0" w:line="276" w:lineRule="auto"/>
        <w:ind w:left="1008" w:hanging="392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RODO; </w:t>
      </w:r>
    </w:p>
    <w:p w:rsidR="00E0458A" w:rsidRPr="00AB0889" w:rsidRDefault="00E0458A" w:rsidP="00E0458A">
      <w:pPr>
        <w:pStyle w:val="pkt"/>
        <w:numPr>
          <w:ilvl w:val="0"/>
          <w:numId w:val="6"/>
        </w:numPr>
        <w:spacing w:before="0" w:after="0" w:line="276" w:lineRule="auto"/>
        <w:ind w:left="709" w:hanging="401"/>
        <w:rPr>
          <w:rFonts w:asciiTheme="minorHAnsi" w:hAnsiTheme="minorHAnsi" w:cstheme="minorHAnsi"/>
          <w:sz w:val="22"/>
          <w:szCs w:val="22"/>
        </w:rPr>
      </w:pPr>
      <w:r w:rsidRPr="00AB0889">
        <w:rPr>
          <w:rFonts w:asciiTheme="minorHAnsi" w:hAnsiTheme="minorHAnsi" w:cstheme="minorHAnsi"/>
          <w:sz w:val="22"/>
          <w:szCs w:val="22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:rsidR="00E0458A" w:rsidRPr="00822289" w:rsidRDefault="00E0458A" w:rsidP="00E0458A">
      <w:pPr>
        <w:spacing w:after="0"/>
        <w:ind w:left="4962"/>
        <w:jc w:val="center"/>
        <w:rPr>
          <w:rFonts w:ascii="Arial" w:hAnsi="Arial" w:cs="Arial"/>
          <w:bCs/>
        </w:rPr>
      </w:pPr>
    </w:p>
    <w:p w:rsidR="00E0458A" w:rsidRDefault="00E0458A" w:rsidP="00E0458A">
      <w:pPr>
        <w:suppressAutoHyphens/>
        <w:spacing w:after="100" w:line="240" w:lineRule="auto"/>
        <w:ind w:left="360"/>
        <w:jc w:val="both"/>
        <w:rPr>
          <w:rFonts w:eastAsia="Times New Roman" w:cstheme="minorHAnsi"/>
          <w:lang w:eastAsia="zh-CN"/>
        </w:rPr>
      </w:pPr>
    </w:p>
    <w:p w:rsidR="000D61EA" w:rsidRDefault="000D61EA" w:rsidP="00E0458A">
      <w:pPr>
        <w:suppressAutoHyphens/>
        <w:spacing w:after="100" w:line="240" w:lineRule="auto"/>
        <w:ind w:left="360"/>
        <w:jc w:val="both"/>
        <w:rPr>
          <w:rFonts w:eastAsia="Times New Roman" w:cstheme="minorHAnsi"/>
          <w:lang w:eastAsia="zh-CN"/>
        </w:rPr>
      </w:pPr>
    </w:p>
    <w:p w:rsidR="000D61EA" w:rsidRPr="00150BC4" w:rsidRDefault="000D61EA" w:rsidP="00E0458A">
      <w:pPr>
        <w:suppressAutoHyphens/>
        <w:spacing w:after="100" w:line="240" w:lineRule="auto"/>
        <w:ind w:left="360"/>
        <w:jc w:val="both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u w:val="single"/>
          <w:lang w:eastAsia="zh-CN"/>
        </w:rPr>
      </w:pPr>
      <w:r w:rsidRPr="00150BC4">
        <w:rPr>
          <w:rFonts w:eastAsia="Times New Roman" w:cstheme="minorHAnsi"/>
          <w:u w:val="single"/>
          <w:lang w:eastAsia="zh-CN"/>
        </w:rPr>
        <w:lastRenderedPageBreak/>
        <w:t>Załączniki do zapytania ofertowego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>1. Opis przedmiotu zamówienia</w:t>
      </w:r>
    </w:p>
    <w:p w:rsidR="00E0458A" w:rsidRPr="00150BC4" w:rsidRDefault="00E0458A" w:rsidP="00E0458A">
      <w:pPr>
        <w:pStyle w:val="Bezodstpw"/>
        <w:rPr>
          <w:rFonts w:eastAsia="SimSun" w:cstheme="minorHAnsi"/>
          <w:color w:val="00000A"/>
          <w:lang w:eastAsia="en-US"/>
        </w:rPr>
      </w:pPr>
      <w:r w:rsidRPr="00150BC4">
        <w:rPr>
          <w:rFonts w:eastAsia="Times New Roman" w:cstheme="minorHAnsi"/>
          <w:lang w:eastAsia="zh-CN"/>
        </w:rPr>
        <w:t xml:space="preserve">2. Formularz ofertowy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SimSun" w:cstheme="minorHAnsi"/>
          <w:color w:val="00000A"/>
          <w:lang w:eastAsia="en-US"/>
        </w:rPr>
        <w:t xml:space="preserve">3. </w:t>
      </w:r>
      <w:r w:rsidRPr="00150BC4">
        <w:rPr>
          <w:rFonts w:eastAsia="Times New Roman" w:cstheme="minorHAnsi"/>
          <w:lang w:eastAsia="zh-CN"/>
        </w:rPr>
        <w:t xml:space="preserve">Projekt umowy wraz z kartą gwarancyjną </w:t>
      </w: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Pr="00150BC4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  <w:r w:rsidRPr="00150BC4">
        <w:rPr>
          <w:rFonts w:eastAsia="Times New Roman" w:cstheme="minorHAnsi"/>
          <w:lang w:eastAsia="zh-CN"/>
        </w:rPr>
        <w:tab/>
      </w:r>
    </w:p>
    <w:p w:rsidR="00CF0778" w:rsidRDefault="00E0458A" w:rsidP="00E0458A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         </w:t>
      </w:r>
    </w:p>
    <w:p w:rsidR="00CF0778" w:rsidRDefault="00CF0778" w:rsidP="00E0458A">
      <w:pPr>
        <w:pStyle w:val="Bezodstpw"/>
        <w:rPr>
          <w:rFonts w:eastAsia="Times New Roman" w:cstheme="minorHAnsi"/>
          <w:lang w:eastAsia="zh-CN"/>
        </w:rPr>
      </w:pPr>
    </w:p>
    <w:p w:rsidR="006528C1" w:rsidRDefault="006528C1" w:rsidP="00E0458A">
      <w:pPr>
        <w:pStyle w:val="Bezodstpw"/>
        <w:rPr>
          <w:rFonts w:eastAsia="Times New Roman" w:cstheme="minorHAnsi"/>
          <w:lang w:eastAsia="zh-CN"/>
        </w:rPr>
      </w:pPr>
    </w:p>
    <w:p w:rsidR="00E0458A" w:rsidRDefault="00CF0778" w:rsidP="00E0458A">
      <w:pPr>
        <w:pStyle w:val="Bezodstpw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</w:r>
      <w:r>
        <w:rPr>
          <w:rFonts w:eastAsia="Times New Roman" w:cstheme="minorHAnsi"/>
          <w:lang w:eastAsia="zh-CN"/>
        </w:rPr>
        <w:tab/>
        <w:t xml:space="preserve">  </w:t>
      </w:r>
      <w:r w:rsidR="00E0458A" w:rsidRPr="00150BC4">
        <w:rPr>
          <w:rFonts w:eastAsia="Times New Roman" w:cstheme="minorHAnsi"/>
          <w:lang w:eastAsia="zh-CN"/>
        </w:rPr>
        <w:t xml:space="preserve"> ZATWIERDZIŁ  KANCLERZ   UJK</w:t>
      </w:r>
    </w:p>
    <w:p w:rsidR="00E0458A" w:rsidRDefault="00E0458A" w:rsidP="00E0458A">
      <w:pPr>
        <w:pStyle w:val="Bezodstpw"/>
        <w:rPr>
          <w:rFonts w:eastAsia="Times New Roman" w:cstheme="minorHAnsi"/>
          <w:lang w:eastAsia="zh-CN"/>
        </w:rPr>
      </w:pPr>
      <w:r>
        <w:rPr>
          <w:rFonts w:eastAsia="Times New Roman" w:cstheme="minorHAnsi"/>
          <w:lang w:eastAsia="zh-CN"/>
        </w:rPr>
        <w:t xml:space="preserve">                                                                                                                     dr Aleksandra Pisarska</w:t>
      </w:r>
    </w:p>
    <w:p w:rsidR="00060036" w:rsidRDefault="00060036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CF0778" w:rsidRDefault="00CF0778"/>
    <w:p w:rsidR="00A30BA9" w:rsidRDefault="00A30BA9"/>
    <w:p w:rsidR="006528C1" w:rsidRDefault="006528C1"/>
    <w:p w:rsidR="006528C1" w:rsidRDefault="006528C1"/>
    <w:p w:rsidR="006528C1" w:rsidRDefault="006528C1"/>
    <w:p w:rsidR="006528C1" w:rsidRDefault="006528C1"/>
    <w:p w:rsidR="006528C1" w:rsidRDefault="006528C1"/>
    <w:p w:rsidR="00A30BA9" w:rsidRDefault="00A30BA9"/>
    <w:p w:rsidR="00A8009A" w:rsidRDefault="00A8009A">
      <w:pPr>
        <w:rPr>
          <w:b/>
        </w:rPr>
      </w:pPr>
    </w:p>
    <w:p w:rsidR="00CF0778" w:rsidRPr="00AA253E" w:rsidRDefault="00CF0778">
      <w:pPr>
        <w:rPr>
          <w:b/>
        </w:rPr>
      </w:pPr>
      <w:r w:rsidRPr="00AA253E">
        <w:rPr>
          <w:b/>
        </w:rPr>
        <w:lastRenderedPageBreak/>
        <w:t>OPIS</w:t>
      </w:r>
      <w:r w:rsidR="00ED1813">
        <w:rPr>
          <w:b/>
        </w:rPr>
        <w:t xml:space="preserve"> PRZEDMIOTU ZAMÓWIENIA</w:t>
      </w:r>
    </w:p>
    <w:p w:rsidR="004757C6" w:rsidRPr="004757C6" w:rsidRDefault="004757C6" w:rsidP="004757C6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 xml:space="preserve">CZĘŚĆ 1 </w:t>
      </w:r>
      <w:r w:rsidRP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>STAGE PIANO YAMAHA Z OSPRZĘTEM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  <w:r w:rsidRP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  <w:t xml:space="preserve"> </w:t>
      </w:r>
    </w:p>
    <w:p w:rsidR="004757C6" w:rsidRPr="006528C1" w:rsidRDefault="004757C6" w:rsidP="004C0B32">
      <w:pPr>
        <w:pStyle w:val="Akapitzlist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proofErr w:type="spellStart"/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>Stage</w:t>
      </w:r>
      <w:proofErr w:type="spellEnd"/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piano YAMAHA CP88 –</w:t>
      </w:r>
      <w:r w:rsidR="00B27AD7"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2 </w:t>
      </w:r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>szt.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Klawiatura: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Ilość klawiszy: 88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Typ klawiatury: klawiatura ważona, ze zróżnicowanym poziomem ważenia (cięższe w niskich rejestrach, lżejsze – w wysokich rejestrach), np. Natural Wood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Graded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Hammer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Rodzaj syntezy dźwięku: AWM2, polifonia 128-głosowa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Brzmienia / barwy: minimum 50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Pulpit nutowy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Sustain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pedal</w:t>
      </w:r>
      <w:proofErr w:type="spellEnd"/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Możliwość pracy z programem Live Set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Efekty: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Procesor DSP: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Delay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(analogowy i cyfrowy),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Reverb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(Hall)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3-pasmowy equalizer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</w:pP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Kontrolery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: pitch bend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i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 modulation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Efekty: </w:t>
      </w:r>
    </w:p>
    <w:p w:rsidR="004757C6" w:rsidRPr="006528C1" w:rsidRDefault="004757C6" w:rsidP="004C0B32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Piano: 2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systemy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 (1: Damper Resonance; 2) Compressor, Distortion, Drive, Chorus)</w:t>
      </w:r>
    </w:p>
    <w:p w:rsidR="004757C6" w:rsidRPr="006528C1" w:rsidRDefault="004757C6" w:rsidP="004C0B32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E. Piano: 3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systemy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 (1: Drive / 2: Auto Pan, Tremolo, Ring Modulator, Touch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Wah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, Pedal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Wah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, Compressor / 3: Chorus1, Chorus2,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Flanger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, Phaser1, Phaser2, Phaser3)</w:t>
      </w:r>
    </w:p>
    <w:p w:rsidR="004757C6" w:rsidRPr="006528C1" w:rsidRDefault="004757C6" w:rsidP="004C0B32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Sub: 1 system (Chorus/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Flanger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, Rotary Speaker, Tremolo, Distortion)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Złącza: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Wyjścia liniowe: 1 - [L/mono]/[R] (2 x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jack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6.3 mm), 2 - [L]/[R] (2 gniazda typu XLR)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Wyjście słuchawkowe: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jack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6,3 mm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Wejście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Aux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: [L]/mono; [R] 2 x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jack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6.3 mm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Wejście dla kontrolerów nożnych: 4 sztuki (2x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foot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controller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, 2x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foot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controller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)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</w:pP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Złącze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 MIDI (In/Out)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</w:pP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Porty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 USB: To host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>i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val="en-US" w:eastAsia="pl-PL"/>
        </w:rPr>
        <w:t xml:space="preserve"> To device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Wyświetlacz LCD: minimalna rozdzielczość 128 x 64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Wymiary: szerokość: 1250-1350 mm; wysokość: 130-145 mm; głębokość: 350-370 mm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Waga: 17,5-20 kg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C0B32">
      <w:pPr>
        <w:pStyle w:val="Akapitzlist"/>
        <w:numPr>
          <w:ilvl w:val="0"/>
          <w:numId w:val="19"/>
        </w:num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Statyw pod </w:t>
      </w:r>
      <w:proofErr w:type="spellStart"/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>stage</w:t>
      </w:r>
      <w:proofErr w:type="spellEnd"/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piano K&amp;M 18820 Omega Pro BK –</w:t>
      </w:r>
      <w:r w:rsidR="00B27AD7"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2</w:t>
      </w:r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szt.</w:t>
      </w:r>
    </w:p>
    <w:p w:rsidR="004757C6" w:rsidRPr="006528C1" w:rsidRDefault="004757C6" w:rsidP="004757C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Preferowany kolor: czarny </w:t>
      </w: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Materiał: stal</w:t>
      </w: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Nośność: powyżej 70 kg </w:t>
      </w: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Regulacja wysokości: sprężynowe pokrętło zaciskowe</w:t>
      </w: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Regulowane wsporniki górne: szerokość podparcia powyżej 70 cm</w:t>
      </w: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Wysokość minimalna: powyżej 55 cm </w:t>
      </w: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Wysokość maksymalna: powyżej 95 cm </w:t>
      </w: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Wysokość minimalna: powyżej 55 cm </w:t>
      </w:r>
    </w:p>
    <w:p w:rsidR="004757C6" w:rsidRPr="006528C1" w:rsidRDefault="004757C6" w:rsidP="004C0B32">
      <w:pPr>
        <w:numPr>
          <w:ilvl w:val="1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Szerokość: powyżej 90 cm 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C0B32">
      <w:pPr>
        <w:pStyle w:val="Akapitzlist"/>
        <w:numPr>
          <w:ilvl w:val="0"/>
          <w:numId w:val="19"/>
        </w:num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</w:rPr>
      </w:pPr>
      <w:r w:rsidRPr="006528C1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</w:rPr>
        <w:t xml:space="preserve">Yamaha SC-CP88 - </w:t>
      </w:r>
      <w:proofErr w:type="spellStart"/>
      <w:r w:rsidRPr="006528C1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</w:rPr>
        <w:t>Soft</w:t>
      </w:r>
      <w:proofErr w:type="spellEnd"/>
      <w:r w:rsidRPr="006528C1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</w:rPr>
        <w:t xml:space="preserve"> Case –</w:t>
      </w:r>
      <w:r w:rsidR="000C2A87" w:rsidRPr="006528C1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</w:rPr>
        <w:t xml:space="preserve"> 2</w:t>
      </w:r>
      <w:r w:rsidRPr="006528C1"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</w:rPr>
        <w:t xml:space="preserve"> szt.</w:t>
      </w:r>
    </w:p>
    <w:p w:rsidR="004757C6" w:rsidRPr="006528C1" w:rsidRDefault="004757C6" w:rsidP="004757C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0"/>
          <w:szCs w:val="20"/>
          <w:lang w:eastAsia="pl-PL"/>
        </w:rPr>
      </w:pPr>
    </w:p>
    <w:p w:rsidR="004757C6" w:rsidRPr="006528C1" w:rsidRDefault="004757C6" w:rsidP="004C0B32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Pokrowiec na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Stage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piano YAMAHA CP88</w:t>
      </w:r>
    </w:p>
    <w:p w:rsidR="004757C6" w:rsidRPr="006528C1" w:rsidRDefault="004757C6" w:rsidP="004C0B32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Preferowany kolor: czarny</w:t>
      </w:r>
    </w:p>
    <w:p w:rsidR="004757C6" w:rsidRPr="006528C1" w:rsidRDefault="004757C6" w:rsidP="004C0B32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Kółka transportowe zamontowane na stałe</w:t>
      </w:r>
    </w:p>
    <w:p w:rsidR="004757C6" w:rsidRPr="006528C1" w:rsidRDefault="004757C6" w:rsidP="004C0B32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Zamykanie na suwak</w:t>
      </w:r>
    </w:p>
    <w:p w:rsidR="004757C6" w:rsidRPr="006528C1" w:rsidRDefault="004757C6" w:rsidP="004C0B32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Uchwyt do przenoszenia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  <w:lang w:eastAsia="pl-PL"/>
        </w:rPr>
        <w:sectPr w:rsidR="004757C6" w:rsidRPr="004757C6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57C6" w:rsidRDefault="004757C6" w:rsidP="004757C6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</w:pPr>
    </w:p>
    <w:p w:rsidR="004757C6" w:rsidRDefault="004757C6" w:rsidP="004757C6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</w:pPr>
    </w:p>
    <w:p w:rsidR="004757C6" w:rsidRPr="004757C6" w:rsidRDefault="004757C6" w:rsidP="004757C6">
      <w:pPr>
        <w:spacing w:after="0" w:line="240" w:lineRule="auto"/>
        <w:ind w:left="720"/>
        <w:contextualSpacing/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  <w:t xml:space="preserve">CZĘŚĆ 2 </w:t>
      </w:r>
      <w:r w:rsidRP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val="en-US" w:eastAsia="pl-PL"/>
        </w:rPr>
        <w:t>GITARY</w:t>
      </w:r>
    </w:p>
    <w:p w:rsidR="002D2A86" w:rsidRPr="002D2A86" w:rsidRDefault="002D2A86" w:rsidP="002D2A86">
      <w:pPr>
        <w:spacing w:after="0" w:line="240" w:lineRule="auto"/>
        <w:rPr>
          <w:b/>
        </w:rPr>
      </w:pPr>
      <w:r>
        <w:t>1)</w:t>
      </w:r>
      <w:r>
        <w:tab/>
      </w:r>
      <w:r w:rsidRPr="002D2A86">
        <w:rPr>
          <w:b/>
        </w:rPr>
        <w:t xml:space="preserve">Gitara akustyczna FURCH Blue </w:t>
      </w:r>
      <w:proofErr w:type="spellStart"/>
      <w:r w:rsidRPr="002D2A86">
        <w:rPr>
          <w:b/>
        </w:rPr>
        <w:t>Master’s</w:t>
      </w:r>
      <w:proofErr w:type="spellEnd"/>
      <w:r w:rsidRPr="002D2A86">
        <w:rPr>
          <w:b/>
        </w:rPr>
        <w:t xml:space="preserve"> </w:t>
      </w:r>
      <w:proofErr w:type="spellStart"/>
      <w:r w:rsidRPr="002D2A86">
        <w:rPr>
          <w:b/>
        </w:rPr>
        <w:t>Gc</w:t>
      </w:r>
      <w:proofErr w:type="spellEnd"/>
      <w:r w:rsidRPr="002D2A86">
        <w:rPr>
          <w:b/>
        </w:rPr>
        <w:t>-CM – 1 szt.</w:t>
      </w:r>
    </w:p>
    <w:p w:rsidR="002D2A86" w:rsidRDefault="002D2A86" w:rsidP="002D2A86">
      <w:pPr>
        <w:spacing w:after="0" w:line="240" w:lineRule="auto"/>
      </w:pPr>
    </w:p>
    <w:p w:rsidR="002D2A86" w:rsidRDefault="002D2A86" w:rsidP="002D2A86">
      <w:pPr>
        <w:spacing w:after="0" w:line="240" w:lineRule="auto"/>
      </w:pPr>
      <w:r>
        <w:t>1.</w:t>
      </w:r>
      <w:r>
        <w:tab/>
        <w:t xml:space="preserve">Preferowany kolor: Natural </w:t>
      </w:r>
    </w:p>
    <w:p w:rsidR="002D2A86" w:rsidRDefault="002D2A86" w:rsidP="002D2A86">
      <w:pPr>
        <w:spacing w:after="0" w:line="240" w:lineRule="auto"/>
      </w:pPr>
      <w:r>
        <w:t>2.</w:t>
      </w:r>
      <w:r>
        <w:tab/>
        <w:t xml:space="preserve">Wykończenie: Open </w:t>
      </w:r>
      <w:proofErr w:type="spellStart"/>
      <w:r>
        <w:t>Pore</w:t>
      </w:r>
      <w:proofErr w:type="spellEnd"/>
      <w:r>
        <w:t xml:space="preserve"> </w:t>
      </w:r>
    </w:p>
    <w:p w:rsidR="002D2A86" w:rsidRDefault="002D2A86" w:rsidP="002D2A86">
      <w:pPr>
        <w:spacing w:after="0" w:line="240" w:lineRule="auto"/>
      </w:pPr>
      <w:r>
        <w:t>3.</w:t>
      </w:r>
      <w:r>
        <w:tab/>
        <w:t xml:space="preserve">Typ: Grand </w:t>
      </w:r>
      <w:proofErr w:type="spellStart"/>
      <w:r>
        <w:t>Auditorium</w:t>
      </w:r>
      <w:proofErr w:type="spellEnd"/>
      <w:r>
        <w:t xml:space="preserve"> </w:t>
      </w:r>
    </w:p>
    <w:p w:rsidR="002D2A86" w:rsidRDefault="002D2A86" w:rsidP="002D2A86">
      <w:pPr>
        <w:spacing w:after="0" w:line="240" w:lineRule="auto"/>
      </w:pPr>
      <w:r>
        <w:t>4.</w:t>
      </w:r>
      <w:r>
        <w:tab/>
        <w:t xml:space="preserve">Korpus z litego drewna </w:t>
      </w:r>
    </w:p>
    <w:p w:rsidR="002D2A86" w:rsidRDefault="002D2A86" w:rsidP="002D2A86">
      <w:pPr>
        <w:spacing w:after="0" w:line="240" w:lineRule="auto"/>
      </w:pPr>
      <w:r>
        <w:t>5.</w:t>
      </w:r>
      <w:r>
        <w:tab/>
        <w:t>Płyta przednia: lity cedr</w:t>
      </w:r>
    </w:p>
    <w:p w:rsidR="002D2A86" w:rsidRDefault="002D2A86" w:rsidP="002D2A86">
      <w:pPr>
        <w:spacing w:after="0" w:line="240" w:lineRule="auto"/>
      </w:pPr>
      <w:r>
        <w:t>6.</w:t>
      </w:r>
      <w:r>
        <w:tab/>
        <w:t xml:space="preserve">Płyta tylna: lity mahoń </w:t>
      </w:r>
    </w:p>
    <w:p w:rsidR="002D2A86" w:rsidRDefault="002D2A86" w:rsidP="002D2A86">
      <w:pPr>
        <w:spacing w:after="0" w:line="240" w:lineRule="auto"/>
      </w:pPr>
      <w:r>
        <w:t>7.</w:t>
      </w:r>
      <w:r>
        <w:tab/>
        <w:t xml:space="preserve">Boki: lity mahoń </w:t>
      </w:r>
    </w:p>
    <w:p w:rsidR="002D2A86" w:rsidRDefault="002D2A86" w:rsidP="002D2A86">
      <w:pPr>
        <w:spacing w:after="0" w:line="240" w:lineRule="auto"/>
      </w:pPr>
      <w:r>
        <w:t>8.</w:t>
      </w:r>
      <w:r>
        <w:tab/>
        <w:t>Szyjka: mahoń lub heban</w:t>
      </w:r>
    </w:p>
    <w:p w:rsidR="002D2A86" w:rsidRDefault="002D2A86" w:rsidP="002D2A86">
      <w:pPr>
        <w:spacing w:after="0" w:line="240" w:lineRule="auto"/>
      </w:pPr>
      <w:r>
        <w:t>9.</w:t>
      </w:r>
      <w:r>
        <w:tab/>
        <w:t xml:space="preserve">Menzura: 650 mm </w:t>
      </w:r>
    </w:p>
    <w:p w:rsidR="002D2A86" w:rsidRDefault="002D2A86" w:rsidP="002D2A86">
      <w:pPr>
        <w:spacing w:after="0" w:line="240" w:lineRule="auto"/>
      </w:pPr>
      <w:r>
        <w:t>10.</w:t>
      </w:r>
      <w:r>
        <w:tab/>
        <w:t xml:space="preserve">Ilość progów: minimum 20 </w:t>
      </w:r>
    </w:p>
    <w:p w:rsidR="002D2A86" w:rsidRDefault="002D2A86" w:rsidP="002D2A86">
      <w:pPr>
        <w:spacing w:after="0" w:line="240" w:lineRule="auto"/>
      </w:pPr>
      <w:r>
        <w:t>11.</w:t>
      </w:r>
      <w:r>
        <w:tab/>
        <w:t>Gryf: heban lub mahoń</w:t>
      </w:r>
    </w:p>
    <w:p w:rsidR="002D2A86" w:rsidRDefault="002D2A86" w:rsidP="002D2A86">
      <w:pPr>
        <w:spacing w:after="0" w:line="240" w:lineRule="auto"/>
      </w:pPr>
      <w:r>
        <w:t>12.</w:t>
      </w:r>
      <w:r>
        <w:tab/>
        <w:t xml:space="preserve">Mostek: heban </w:t>
      </w:r>
    </w:p>
    <w:p w:rsidR="002D2A86" w:rsidRDefault="002D2A86" w:rsidP="002D2A86">
      <w:pPr>
        <w:spacing w:after="0" w:line="240" w:lineRule="auto"/>
      </w:pPr>
      <w:r>
        <w:t>13.</w:t>
      </w:r>
      <w:r>
        <w:tab/>
        <w:t xml:space="preserve">Próg zerowy: </w:t>
      </w:r>
      <w:proofErr w:type="spellStart"/>
      <w:r>
        <w:t>TusQ</w:t>
      </w:r>
      <w:proofErr w:type="spellEnd"/>
      <w:r>
        <w:t xml:space="preserve"> 45 mm</w:t>
      </w:r>
    </w:p>
    <w:p w:rsidR="002D2A86" w:rsidRDefault="002D2A86" w:rsidP="002D2A86">
      <w:pPr>
        <w:spacing w:after="0" w:line="240" w:lineRule="auto"/>
      </w:pPr>
      <w:r>
        <w:t>14.</w:t>
      </w:r>
      <w:r>
        <w:tab/>
        <w:t xml:space="preserve">Przetwornik: Tak </w:t>
      </w:r>
    </w:p>
    <w:p w:rsidR="002D2A86" w:rsidRDefault="002D2A86" w:rsidP="002D2A86">
      <w:pPr>
        <w:spacing w:after="0" w:line="240" w:lineRule="auto"/>
      </w:pPr>
      <w:r>
        <w:t>15.</w:t>
      </w:r>
      <w:r>
        <w:tab/>
        <w:t xml:space="preserve">Rodzaj przetwornika: Piezo </w:t>
      </w:r>
    </w:p>
    <w:p w:rsidR="002D2A86" w:rsidRDefault="002D2A86" w:rsidP="002D2A86">
      <w:pPr>
        <w:spacing w:after="0" w:line="240" w:lineRule="auto"/>
      </w:pPr>
      <w:r>
        <w:t>16.</w:t>
      </w:r>
      <w:r>
        <w:tab/>
        <w:t xml:space="preserve">Model elektroniczny: LR </w:t>
      </w:r>
      <w:proofErr w:type="spellStart"/>
      <w:r>
        <w:t>Baggs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 pro Element </w:t>
      </w:r>
    </w:p>
    <w:p w:rsidR="002D2A86" w:rsidRDefault="002D2A86" w:rsidP="002D2A86">
      <w:pPr>
        <w:spacing w:after="0" w:line="240" w:lineRule="auto"/>
      </w:pPr>
      <w:r>
        <w:t>17.</w:t>
      </w:r>
      <w:r>
        <w:tab/>
        <w:t xml:space="preserve">Sterowanie: Vol, </w:t>
      </w:r>
      <w:proofErr w:type="spellStart"/>
      <w:r>
        <w:t>Bass</w:t>
      </w:r>
      <w:proofErr w:type="spellEnd"/>
      <w:r>
        <w:t xml:space="preserve">, </w:t>
      </w:r>
      <w:proofErr w:type="spellStart"/>
      <w:r>
        <w:t>Mid</w:t>
      </w:r>
      <w:proofErr w:type="spellEnd"/>
      <w:r>
        <w:t xml:space="preserve">, </w:t>
      </w:r>
      <w:proofErr w:type="spellStart"/>
      <w:r>
        <w:t>Treb</w:t>
      </w:r>
      <w:proofErr w:type="spellEnd"/>
      <w:r>
        <w:t xml:space="preserve">, </w:t>
      </w:r>
      <w:proofErr w:type="spellStart"/>
      <w:r>
        <w:t>Notch</w:t>
      </w:r>
      <w:proofErr w:type="spellEnd"/>
      <w:r>
        <w:t xml:space="preserve">, </w:t>
      </w:r>
      <w:proofErr w:type="spellStart"/>
      <w:r>
        <w:t>Phase</w:t>
      </w:r>
      <w:proofErr w:type="spellEnd"/>
      <w:r>
        <w:t xml:space="preserve">, </w:t>
      </w:r>
      <w:proofErr w:type="spellStart"/>
      <w:r>
        <w:t>Tune</w:t>
      </w:r>
      <w:proofErr w:type="spellEnd"/>
      <w:r>
        <w:t xml:space="preserve"> </w:t>
      </w:r>
    </w:p>
    <w:p w:rsidR="002D2A86" w:rsidRDefault="002D2A86" w:rsidP="002D2A86">
      <w:pPr>
        <w:spacing w:after="0" w:line="240" w:lineRule="auto"/>
      </w:pPr>
      <w:r>
        <w:t>18.</w:t>
      </w:r>
      <w:r>
        <w:tab/>
        <w:t>Zintegrowany tuner</w:t>
      </w:r>
    </w:p>
    <w:p w:rsidR="002D2A86" w:rsidRDefault="002D2A86" w:rsidP="002D2A86">
      <w:pPr>
        <w:spacing w:after="0" w:line="240" w:lineRule="auto"/>
      </w:pPr>
    </w:p>
    <w:p w:rsidR="002D2A86" w:rsidRDefault="002D2A86" w:rsidP="002D2A86">
      <w:pPr>
        <w:spacing w:after="0" w:line="240" w:lineRule="auto"/>
      </w:pPr>
    </w:p>
    <w:p w:rsidR="002D2A86" w:rsidRDefault="002D2A86" w:rsidP="002D2A86">
      <w:pPr>
        <w:spacing w:after="0" w:line="240" w:lineRule="auto"/>
      </w:pPr>
    </w:p>
    <w:p w:rsidR="002D2A86" w:rsidRDefault="002D2A86" w:rsidP="002D2A86">
      <w:pPr>
        <w:spacing w:after="0" w:line="240" w:lineRule="auto"/>
      </w:pPr>
    </w:p>
    <w:p w:rsidR="002D2A86" w:rsidRPr="002D2A86" w:rsidRDefault="002D2A86" w:rsidP="002D2A86">
      <w:pPr>
        <w:spacing w:after="0" w:line="240" w:lineRule="auto"/>
        <w:rPr>
          <w:b/>
        </w:rPr>
      </w:pPr>
      <w:r>
        <w:t>2)</w:t>
      </w:r>
      <w:r>
        <w:tab/>
      </w:r>
      <w:r w:rsidRPr="002D2A86">
        <w:rPr>
          <w:b/>
        </w:rPr>
        <w:t>Gitara elektryczna FENDER PLAYER STRATOCASTER MN BCR – 1 szt.</w:t>
      </w:r>
    </w:p>
    <w:p w:rsidR="002D2A86" w:rsidRDefault="002D2A86" w:rsidP="002D2A86">
      <w:pPr>
        <w:spacing w:after="0" w:line="240" w:lineRule="auto"/>
      </w:pPr>
    </w:p>
    <w:p w:rsidR="002D2A86" w:rsidRDefault="002D2A86" w:rsidP="002D2A86">
      <w:pPr>
        <w:spacing w:after="0" w:line="240" w:lineRule="auto"/>
      </w:pPr>
      <w:r>
        <w:t>1.</w:t>
      </w:r>
      <w:r>
        <w:tab/>
        <w:t xml:space="preserve">Wykończenie: połysk </w:t>
      </w:r>
    </w:p>
    <w:p w:rsidR="002D2A86" w:rsidRDefault="002D2A86" w:rsidP="002D2A86">
      <w:pPr>
        <w:spacing w:after="0" w:line="240" w:lineRule="auto"/>
      </w:pPr>
      <w:r>
        <w:t>2.</w:t>
      </w:r>
      <w:r>
        <w:tab/>
        <w:t xml:space="preserve">Typ: </w:t>
      </w:r>
      <w:proofErr w:type="spellStart"/>
      <w:r>
        <w:t>Stratocaster</w:t>
      </w:r>
      <w:proofErr w:type="spellEnd"/>
      <w:r>
        <w:t xml:space="preserve"> </w:t>
      </w:r>
    </w:p>
    <w:p w:rsidR="002D2A86" w:rsidRDefault="002D2A86" w:rsidP="002D2A86">
      <w:pPr>
        <w:spacing w:after="0" w:line="240" w:lineRule="auto"/>
      </w:pPr>
      <w:r>
        <w:t>3.</w:t>
      </w:r>
      <w:r>
        <w:tab/>
        <w:t xml:space="preserve">Pudło: olcha </w:t>
      </w:r>
    </w:p>
    <w:p w:rsidR="002D2A86" w:rsidRDefault="002D2A86" w:rsidP="002D2A86">
      <w:pPr>
        <w:spacing w:after="0" w:line="240" w:lineRule="auto"/>
      </w:pPr>
      <w:r>
        <w:t>4.</w:t>
      </w:r>
      <w:r>
        <w:tab/>
        <w:t xml:space="preserve">Szyjka: klon </w:t>
      </w:r>
    </w:p>
    <w:p w:rsidR="002D2A86" w:rsidRDefault="002D2A86" w:rsidP="002D2A86">
      <w:pPr>
        <w:spacing w:after="0" w:line="240" w:lineRule="auto"/>
      </w:pPr>
      <w:r>
        <w:t>5.</w:t>
      </w:r>
      <w:r>
        <w:tab/>
        <w:t xml:space="preserve">Profil szyjki: Modern C </w:t>
      </w:r>
    </w:p>
    <w:p w:rsidR="002D2A86" w:rsidRDefault="002D2A86" w:rsidP="002D2A86">
      <w:pPr>
        <w:spacing w:after="0" w:line="240" w:lineRule="auto"/>
      </w:pPr>
      <w:r>
        <w:t>6.</w:t>
      </w:r>
      <w:r>
        <w:tab/>
        <w:t xml:space="preserve">Menzura: 648 mm </w:t>
      </w:r>
    </w:p>
    <w:p w:rsidR="002D2A86" w:rsidRDefault="002D2A86" w:rsidP="002D2A86">
      <w:pPr>
        <w:spacing w:after="0" w:line="240" w:lineRule="auto"/>
      </w:pPr>
      <w:r>
        <w:t>7.</w:t>
      </w:r>
      <w:r>
        <w:tab/>
        <w:t xml:space="preserve">Promień: 9,5 " </w:t>
      </w:r>
    </w:p>
    <w:p w:rsidR="002D2A86" w:rsidRDefault="002D2A86" w:rsidP="002D2A86">
      <w:pPr>
        <w:spacing w:after="0" w:line="240" w:lineRule="auto"/>
      </w:pPr>
      <w:r>
        <w:t>8.</w:t>
      </w:r>
      <w:r>
        <w:tab/>
        <w:t xml:space="preserve">Ilość progów: minimum 22 </w:t>
      </w:r>
    </w:p>
    <w:p w:rsidR="002D2A86" w:rsidRDefault="002D2A86" w:rsidP="002D2A86">
      <w:pPr>
        <w:spacing w:after="0" w:line="240" w:lineRule="auto"/>
      </w:pPr>
      <w:r>
        <w:t>9.</w:t>
      </w:r>
      <w:r>
        <w:tab/>
        <w:t xml:space="preserve">Rozmiar progu zerowego: 42 mm </w:t>
      </w:r>
    </w:p>
    <w:p w:rsidR="002D2A86" w:rsidRDefault="002D2A86" w:rsidP="002D2A86">
      <w:pPr>
        <w:spacing w:after="0" w:line="240" w:lineRule="auto"/>
      </w:pPr>
      <w:r>
        <w:t>10.</w:t>
      </w:r>
      <w:r>
        <w:tab/>
        <w:t xml:space="preserve">Gryf: klon </w:t>
      </w:r>
    </w:p>
    <w:p w:rsidR="002D2A86" w:rsidRDefault="002D2A86" w:rsidP="002D2A86">
      <w:pPr>
        <w:spacing w:after="0" w:line="240" w:lineRule="auto"/>
      </w:pPr>
      <w:r>
        <w:t>11.</w:t>
      </w:r>
      <w:r>
        <w:tab/>
        <w:t xml:space="preserve">Konfiguracja przetworników: S-S-S </w:t>
      </w:r>
    </w:p>
    <w:p w:rsidR="002D2A86" w:rsidRDefault="002D2A86" w:rsidP="002D2A86">
      <w:pPr>
        <w:spacing w:after="0" w:line="240" w:lineRule="auto"/>
      </w:pPr>
      <w:r>
        <w:t>12.</w:t>
      </w:r>
      <w:r>
        <w:tab/>
        <w:t>Przetworniki: 3x New Player Single-</w:t>
      </w:r>
      <w:proofErr w:type="spellStart"/>
      <w:r>
        <w:t>Coil</w:t>
      </w:r>
      <w:proofErr w:type="spellEnd"/>
      <w:r>
        <w:t xml:space="preserve"> </w:t>
      </w:r>
    </w:p>
    <w:p w:rsidR="002D2A86" w:rsidRDefault="002D2A86" w:rsidP="002D2A86">
      <w:pPr>
        <w:spacing w:after="0" w:line="240" w:lineRule="auto"/>
      </w:pPr>
      <w:r>
        <w:t>13.</w:t>
      </w:r>
      <w:r>
        <w:tab/>
        <w:t xml:space="preserve">Sterowanie: 1x Volume, 2x Tone </w:t>
      </w:r>
    </w:p>
    <w:p w:rsidR="002D2A86" w:rsidRDefault="002D2A86" w:rsidP="002D2A86">
      <w:pPr>
        <w:spacing w:after="0" w:line="240" w:lineRule="auto"/>
      </w:pPr>
      <w:r>
        <w:t>14.</w:t>
      </w:r>
      <w:r>
        <w:tab/>
        <w:t xml:space="preserve">Przełącznik: 5 pozycyjny </w:t>
      </w:r>
    </w:p>
    <w:p w:rsidR="002D2A86" w:rsidRDefault="002D2A86" w:rsidP="002D2A86">
      <w:pPr>
        <w:spacing w:after="0" w:line="240" w:lineRule="auto"/>
      </w:pPr>
      <w:r>
        <w:t>15.</w:t>
      </w:r>
      <w:r>
        <w:tab/>
        <w:t xml:space="preserve">Mostek: Tremolo jednostronne </w:t>
      </w:r>
    </w:p>
    <w:p w:rsidR="002D2A86" w:rsidRDefault="002D2A86" w:rsidP="002D2A86">
      <w:pPr>
        <w:spacing w:after="0" w:line="240" w:lineRule="auto"/>
      </w:pPr>
      <w:r>
        <w:t>16.</w:t>
      </w:r>
      <w:r>
        <w:tab/>
        <w:t xml:space="preserve">Tunery: Standard </w:t>
      </w:r>
      <w:proofErr w:type="spellStart"/>
      <w:r>
        <w:t>Cast</w:t>
      </w:r>
      <w:proofErr w:type="spellEnd"/>
      <w:r>
        <w:t>/</w:t>
      </w:r>
      <w:proofErr w:type="spellStart"/>
      <w:r>
        <w:t>Sealed</w:t>
      </w:r>
      <w:proofErr w:type="spellEnd"/>
      <w:r>
        <w:t xml:space="preserve"> </w:t>
      </w:r>
    </w:p>
    <w:p w:rsidR="002D2A86" w:rsidRDefault="002D2A86" w:rsidP="002D2A86">
      <w:pPr>
        <w:spacing w:after="0" w:line="240" w:lineRule="auto"/>
      </w:pPr>
      <w:r>
        <w:t>17.</w:t>
      </w:r>
      <w:r>
        <w:tab/>
        <w:t>Hardware: Chrom/Nikiel</w:t>
      </w: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6528C1" w:rsidRDefault="006528C1" w:rsidP="00CF0778">
      <w:pPr>
        <w:spacing w:after="0" w:line="240" w:lineRule="auto"/>
      </w:pPr>
    </w:p>
    <w:p w:rsidR="006528C1" w:rsidRDefault="006528C1" w:rsidP="00CF0778">
      <w:pPr>
        <w:spacing w:after="0" w:line="240" w:lineRule="auto"/>
      </w:pPr>
    </w:p>
    <w:p w:rsidR="006528C1" w:rsidRDefault="006528C1" w:rsidP="00CF0778">
      <w:pPr>
        <w:spacing w:after="0" w:line="240" w:lineRule="auto"/>
      </w:pPr>
    </w:p>
    <w:p w:rsidR="006F3700" w:rsidRDefault="006F3700" w:rsidP="00CF0778">
      <w:pPr>
        <w:spacing w:after="0" w:line="240" w:lineRule="auto"/>
      </w:pPr>
    </w:p>
    <w:p w:rsidR="004757C6" w:rsidRPr="004757C6" w:rsidRDefault="002842CF" w:rsidP="004757C6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>CZĘŚĆ 3</w:t>
      </w:r>
      <w:r w:rsid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 xml:space="preserve"> </w:t>
      </w:r>
      <w:r w:rsidR="004757C6" w:rsidRPr="004757C6">
        <w:rPr>
          <w:rFonts w:ascii="Garamond" w:eastAsia="Times New Roman" w:hAnsi="Garamond" w:cs="Times New Roman"/>
          <w:b/>
          <w:bCs/>
          <w:color w:val="000000"/>
          <w:sz w:val="24"/>
          <w:szCs w:val="24"/>
          <w:highlight w:val="yellow"/>
          <w:lang w:eastAsia="pl-PL"/>
        </w:rPr>
        <w:t>MIKROFONY</w:t>
      </w:r>
    </w:p>
    <w:p w:rsidR="004757C6" w:rsidRPr="004757C6" w:rsidRDefault="004757C6" w:rsidP="004757C6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</w:pPr>
    </w:p>
    <w:p w:rsidR="004757C6" w:rsidRPr="006528C1" w:rsidRDefault="004757C6" w:rsidP="004C0B32">
      <w:pPr>
        <w:pStyle w:val="Akapitzlist"/>
        <w:numPr>
          <w:ilvl w:val="2"/>
          <w:numId w:val="20"/>
        </w:num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>Mikrofon pojemnościowy Neumann TLM 103</w:t>
      </w:r>
      <w:r w:rsidR="000C2A87"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– 1 szt.</w:t>
      </w:r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Charakterystyka: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kardioidalna</w:t>
      </w:r>
      <w:proofErr w:type="spellEnd"/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 częstotliwości: 20Hz-20kHz</w:t>
      </w:r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Impedancja znamionowa: nie więcej niz50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Ohms</w:t>
      </w:r>
      <w:proofErr w:type="spellEnd"/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Równoważny SPL CCIR 468-3: 17.5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Równoważny SPL DIN/IEC 651: 7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-A</w:t>
      </w:r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Stosunek sygnału do szumu: CCIR 468-3 - 76.5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, DIN/IEC 651 - 87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Maksymalne SPL dla THD nie większe niż 0.5%: 138dB</w:t>
      </w:r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Dynamika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wzm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 mikrofonowego: DIN/IEC 651: 131dB</w:t>
      </w:r>
    </w:p>
    <w:p w:rsidR="004757C6" w:rsidRPr="006528C1" w:rsidRDefault="004757C6" w:rsidP="004C0B32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Gniazdo: XLR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C0B32">
      <w:pPr>
        <w:pStyle w:val="Akapitzlist"/>
        <w:numPr>
          <w:ilvl w:val="2"/>
          <w:numId w:val="20"/>
        </w:num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Mikrofon Audio </w:t>
      </w:r>
      <w:proofErr w:type="spellStart"/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>Technica</w:t>
      </w:r>
      <w:proofErr w:type="spellEnd"/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ATM350U</w:t>
      </w:r>
      <w:r w:rsidR="000C2A87"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– 3 szt.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Kardioidalny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mikrofon pojemnościowy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Akcesoria dodatkowe: moduł zasilania; uniwersalny uchwyt zaciskowy, 5-calowa gęsia szyja uchwyt skrzypcowy (zapięcie na rzep); ochronny futerał transportowy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Wkładka: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Back-plate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o stałym ładowaniu, kondensator o stałej polaryzacji</w:t>
      </w:r>
    </w:p>
    <w:p w:rsidR="004757C6" w:rsidRPr="006528C1" w:rsidRDefault="004757C6" w:rsidP="004757C6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Charakterystyka kierunkowa: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Kardioidalna</w:t>
      </w:r>
      <w:proofErr w:type="spellEnd"/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Pasmo przenoszenia: co najmniej 40 – 20 000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Hz</w:t>
      </w:r>
      <w:proofErr w:type="spellEnd"/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Filtr niskich częstotliwości: 80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Hz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, 12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/oktawę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Czułość przy otwartym obwodzie: -49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(3.5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mV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) re 1V przy 1 Pa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Maksymalny poziom dźwięku na wejściu: 159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SPL, 1 kHz przy 1% T.H.D.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Zakres dynamiki: nie mniej niz130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 1 kHz przy maks. SPL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Stosunek sygnał/szum: nie więcej niż 65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, 1 kHz przy 1 Pa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Przełączniki: Flat,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roll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-off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Kabel: ok. 4 m długości (na stałe przymocowany do mikrofonu), średnica 3,2 mm, 2-żyłowy ekranowany kabel z wtyczką typu HIROSE HR10</w:t>
      </w:r>
    </w:p>
    <w:p w:rsidR="004757C6" w:rsidRPr="006528C1" w:rsidRDefault="004757C6" w:rsidP="004C0B32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Złącze wyjściowe modułu zasilania: zintegrowane 3-pinowe złącze typu XLRM</w:t>
      </w: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757C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757C6" w:rsidRPr="006528C1" w:rsidRDefault="004757C6" w:rsidP="004C0B32">
      <w:pPr>
        <w:pStyle w:val="Akapitzlist"/>
        <w:numPr>
          <w:ilvl w:val="2"/>
          <w:numId w:val="20"/>
        </w:num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Słuchawki studyjne </w:t>
      </w:r>
      <w:proofErr w:type="spellStart"/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>Beyerdynamic</w:t>
      </w:r>
      <w:proofErr w:type="spellEnd"/>
      <w:r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DT770 Pro 32 Ohm</w:t>
      </w:r>
      <w:r w:rsidR="000C2A87" w:rsidRPr="006528C1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– 3 szt.</w:t>
      </w:r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Przetworniki: dynamiczne, zamknięte</w:t>
      </w:r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Typ: zamknięte (konstrukcja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wokółuszna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)</w:t>
      </w:r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Pasmo przenoszenia: nie mniejsza od 5 - 35 000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Hz</w:t>
      </w:r>
      <w:proofErr w:type="spellEnd"/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Nominalne natężenie dźwięku: 96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dB</w:t>
      </w:r>
      <w:proofErr w:type="spellEnd"/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Impedancja: nie większa 32 Ohm</w:t>
      </w:r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Membrany: nie mniejsze od 40 mm</w:t>
      </w:r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Przewód: prosty powyżej 140 cm</w:t>
      </w:r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Połączenie: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jack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3,5 mm stereo z przejściówką </w:t>
      </w:r>
      <w:proofErr w:type="spellStart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jack</w:t>
      </w:r>
      <w:proofErr w:type="spellEnd"/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6,3 mm</w:t>
      </w:r>
    </w:p>
    <w:p w:rsidR="004757C6" w:rsidRPr="006528C1" w:rsidRDefault="004757C6" w:rsidP="004C0B32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6528C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Waga nie większa niż 270 g</w:t>
      </w:r>
    </w:p>
    <w:p w:rsidR="004757C6" w:rsidRPr="004757C6" w:rsidRDefault="004757C6" w:rsidP="004757C6">
      <w:pPr>
        <w:spacing w:after="0" w:line="240" w:lineRule="auto"/>
        <w:rPr>
          <w:rFonts w:ascii="Garamond" w:eastAsia="Times New Roman" w:hAnsi="Garamond" w:cs="Calibri"/>
          <w:color w:val="000000"/>
          <w:sz w:val="24"/>
          <w:szCs w:val="24"/>
          <w:lang w:eastAsia="pl-PL"/>
        </w:rPr>
      </w:pPr>
    </w:p>
    <w:p w:rsidR="006F3700" w:rsidRDefault="006F3700" w:rsidP="00CF0778">
      <w:pPr>
        <w:spacing w:after="0" w:line="240" w:lineRule="auto"/>
      </w:pPr>
    </w:p>
    <w:p w:rsidR="006528C1" w:rsidRDefault="006528C1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  <w:rPr>
          <w:b/>
          <w:bCs/>
        </w:rPr>
      </w:pPr>
      <w:r w:rsidRPr="00132523">
        <w:rPr>
          <w:b/>
          <w:bCs/>
          <w:highlight w:val="yellow"/>
        </w:rPr>
        <w:t>CZEŚĆ 4 WZMACNIACZE, URZĄDZENIA DO NAGRAŃ I OSPRZĘT POMOCNICZY</w:t>
      </w:r>
    </w:p>
    <w:p w:rsidR="00132523" w:rsidRPr="00132523" w:rsidRDefault="00132523" w:rsidP="00132523">
      <w:pPr>
        <w:spacing w:after="0" w:line="240" w:lineRule="auto"/>
        <w:rPr>
          <w:b/>
          <w:bCs/>
        </w:rPr>
      </w:pPr>
    </w:p>
    <w:p w:rsidR="00132523" w:rsidRPr="00132523" w:rsidRDefault="00132523" w:rsidP="004C0B32">
      <w:pPr>
        <w:pStyle w:val="Akapitzlist"/>
        <w:numPr>
          <w:ilvl w:val="1"/>
          <w:numId w:val="21"/>
        </w:numPr>
        <w:spacing w:after="0" w:line="240" w:lineRule="auto"/>
        <w:rPr>
          <w:b/>
          <w:bCs/>
          <w:lang w:val="en-US"/>
        </w:rPr>
      </w:pPr>
      <w:r w:rsidRPr="00132523">
        <w:rPr>
          <w:b/>
          <w:bCs/>
          <w:lang w:val="en-US"/>
        </w:rPr>
        <w:t xml:space="preserve">Interface audio USB Audient ID 14 </w:t>
      </w:r>
      <w:proofErr w:type="spellStart"/>
      <w:r w:rsidRPr="00132523">
        <w:rPr>
          <w:b/>
          <w:bCs/>
          <w:lang w:val="en-US"/>
        </w:rPr>
        <w:t>MkII</w:t>
      </w:r>
      <w:proofErr w:type="spellEnd"/>
      <w:r w:rsidRPr="00132523">
        <w:rPr>
          <w:b/>
          <w:bCs/>
          <w:lang w:val="en-US"/>
        </w:rPr>
        <w:t xml:space="preserve"> –</w:t>
      </w:r>
      <w:r>
        <w:rPr>
          <w:b/>
          <w:bCs/>
          <w:lang w:val="en-US"/>
        </w:rPr>
        <w:t xml:space="preserve"> 3 </w:t>
      </w:r>
      <w:proofErr w:type="spellStart"/>
      <w:r>
        <w:rPr>
          <w:b/>
          <w:bCs/>
          <w:lang w:val="en-US"/>
        </w:rPr>
        <w:t>szt</w:t>
      </w:r>
      <w:proofErr w:type="spellEnd"/>
      <w:r>
        <w:rPr>
          <w:b/>
          <w:bCs/>
          <w:lang w:val="en-US"/>
        </w:rPr>
        <w:t>.</w:t>
      </w:r>
    </w:p>
    <w:p w:rsidR="00132523" w:rsidRPr="00132523" w:rsidRDefault="00132523" w:rsidP="00132523">
      <w:pPr>
        <w:spacing w:after="0" w:line="240" w:lineRule="auto"/>
        <w:rPr>
          <w:b/>
          <w:bCs/>
          <w:lang w:val="en-US"/>
        </w:rPr>
      </w:pP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Wzmocnienie mikrofonu: 58dB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  <w:rPr>
          <w:lang w:val="en-US"/>
        </w:rPr>
      </w:pPr>
      <w:r w:rsidRPr="00132523">
        <w:rPr>
          <w:lang w:val="en-US"/>
        </w:rPr>
        <w:t>Mic pre EIN: 128dB A-Weighted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  <w:rPr>
          <w:lang w:val="en-US"/>
        </w:rPr>
      </w:pPr>
      <w:r w:rsidRPr="00132523">
        <w:rPr>
          <w:lang w:val="en-US"/>
        </w:rPr>
        <w:t>Mic pre SNR: 100dB A-Weighted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proofErr w:type="spellStart"/>
      <w:r w:rsidRPr="00132523">
        <w:t>Mic</w:t>
      </w:r>
      <w:proofErr w:type="spellEnd"/>
      <w:r w:rsidRPr="00132523">
        <w:t xml:space="preserve"> </w:t>
      </w:r>
      <w:proofErr w:type="spellStart"/>
      <w:r w:rsidRPr="00132523">
        <w:t>pre</w:t>
      </w:r>
      <w:proofErr w:type="spellEnd"/>
      <w:r w:rsidRPr="00132523">
        <w:t xml:space="preserve"> THD+N: Mniej niż 0,002%.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Pasmo przenoszenia częstotliwości (przy wzmocnieniu jednostkowym): nie mniej niż ±0.5dB 10Hz do 40kHz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 xml:space="preserve">Zakres ADC </w:t>
      </w:r>
      <w:proofErr w:type="spellStart"/>
      <w:r w:rsidRPr="00132523">
        <w:t>Dynamic</w:t>
      </w:r>
      <w:proofErr w:type="spellEnd"/>
      <w:r w:rsidRPr="00132523">
        <w:t>: nie mniej niż 121dB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Zakres dynamiki wyjścia liniowego: 126dB A-</w:t>
      </w:r>
      <w:proofErr w:type="spellStart"/>
      <w:r w:rsidRPr="00132523">
        <w:t>Weighted</w:t>
      </w:r>
      <w:proofErr w:type="spellEnd"/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Wyjście liniowe THD+N: Mniej niż 0,0005 procent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Reakcja częstotliwościowa: ±0.1dB 10Hz do 40kHz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Wzmacniacz słuchawkowy (z hostem USB-C):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Max Power z obciążeniem 30Ohm: 220mW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Max Power z obciążeniem 62Ohm: 280mW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Max Power z obciążeniem 600Ohm: 100mW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Zasilanie: USB 3.0: 900mA przy 5V; USB-C: 1,5A przy 5V</w:t>
      </w:r>
    </w:p>
    <w:p w:rsidR="00132523" w:rsidRPr="00132523" w:rsidRDefault="00132523" w:rsidP="004C0B32">
      <w:pPr>
        <w:numPr>
          <w:ilvl w:val="0"/>
          <w:numId w:val="27"/>
        </w:numPr>
        <w:spacing w:after="0" w:line="240" w:lineRule="auto"/>
      </w:pPr>
      <w:r w:rsidRPr="00132523">
        <w:t>Waga: nie więcej niż 1250g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4C0B32">
      <w:pPr>
        <w:pStyle w:val="Akapitzlist"/>
        <w:numPr>
          <w:ilvl w:val="1"/>
          <w:numId w:val="21"/>
        </w:numPr>
        <w:spacing w:after="0" w:line="240" w:lineRule="auto"/>
        <w:rPr>
          <w:b/>
          <w:bCs/>
        </w:rPr>
      </w:pPr>
      <w:r w:rsidRPr="00132523">
        <w:rPr>
          <w:b/>
          <w:bCs/>
        </w:rPr>
        <w:t>MIDI AKAI MPK MINI MK3 –</w:t>
      </w:r>
      <w:r>
        <w:rPr>
          <w:b/>
          <w:bCs/>
        </w:rPr>
        <w:t xml:space="preserve"> 3 szt.</w:t>
      </w:r>
    </w:p>
    <w:p w:rsidR="00132523" w:rsidRPr="00132523" w:rsidRDefault="00132523" w:rsidP="00132523">
      <w:pPr>
        <w:spacing w:after="0" w:line="240" w:lineRule="auto"/>
        <w:rPr>
          <w:b/>
          <w:bCs/>
        </w:rPr>
      </w:pPr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 xml:space="preserve"> Nie mniej niż 25 klawiszy</w:t>
      </w:r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 xml:space="preserve">Wyświetlacz OLED </w:t>
      </w:r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 xml:space="preserve">8 padów MPC z funkcjami </w:t>
      </w:r>
      <w:proofErr w:type="spellStart"/>
      <w:r w:rsidRPr="00132523">
        <w:t>Note</w:t>
      </w:r>
      <w:proofErr w:type="spellEnd"/>
      <w:r w:rsidRPr="00132523">
        <w:t xml:space="preserve"> </w:t>
      </w:r>
      <w:proofErr w:type="spellStart"/>
      <w:r w:rsidRPr="00132523">
        <w:t>Repeat</w:t>
      </w:r>
      <w:proofErr w:type="spellEnd"/>
      <w:r w:rsidRPr="00132523">
        <w:t xml:space="preserve"> i Full Level</w:t>
      </w:r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>8 pokręteł (</w:t>
      </w:r>
      <w:proofErr w:type="spellStart"/>
      <w:r w:rsidRPr="00132523">
        <w:t>enkoderów</w:t>
      </w:r>
      <w:proofErr w:type="spellEnd"/>
      <w:r w:rsidRPr="00132523">
        <w:t>)</w:t>
      </w:r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>4-kierunkowy joystick</w:t>
      </w:r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>Łączność USB Class-</w:t>
      </w:r>
      <w:proofErr w:type="spellStart"/>
      <w:r w:rsidRPr="00132523">
        <w:t>Compliant</w:t>
      </w:r>
      <w:proofErr w:type="spellEnd"/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 xml:space="preserve">Wbudowany </w:t>
      </w:r>
      <w:proofErr w:type="spellStart"/>
      <w:r w:rsidRPr="00132523">
        <w:t>arpeggiator</w:t>
      </w:r>
      <w:proofErr w:type="spellEnd"/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 xml:space="preserve">Wejście pedału </w:t>
      </w:r>
      <w:proofErr w:type="spellStart"/>
      <w:r w:rsidRPr="00132523">
        <w:t>sustain</w:t>
      </w:r>
      <w:proofErr w:type="spellEnd"/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>Ponad 1000 brzmień</w:t>
      </w:r>
    </w:p>
    <w:p w:rsidR="00132523" w:rsidRPr="00132523" w:rsidRDefault="00132523" w:rsidP="004C0B32">
      <w:pPr>
        <w:numPr>
          <w:ilvl w:val="0"/>
          <w:numId w:val="28"/>
        </w:numPr>
        <w:spacing w:after="0" w:line="240" w:lineRule="auto"/>
      </w:pPr>
      <w:r w:rsidRPr="00132523">
        <w:t>Waga produktu nie więcej niż 750 g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4C0B32">
      <w:pPr>
        <w:pStyle w:val="Akapitzlist"/>
        <w:numPr>
          <w:ilvl w:val="1"/>
          <w:numId w:val="21"/>
        </w:numPr>
        <w:spacing w:after="0" w:line="240" w:lineRule="auto"/>
        <w:rPr>
          <w:b/>
          <w:bCs/>
          <w:lang w:val="en-US"/>
        </w:rPr>
      </w:pPr>
      <w:r w:rsidRPr="00132523">
        <w:rPr>
          <w:b/>
          <w:bCs/>
          <w:lang w:val="en-US"/>
        </w:rPr>
        <w:t xml:space="preserve">Di-Box </w:t>
      </w:r>
      <w:proofErr w:type="spellStart"/>
      <w:r w:rsidRPr="00132523">
        <w:rPr>
          <w:b/>
          <w:bCs/>
          <w:lang w:val="en-US"/>
        </w:rPr>
        <w:t>pasywny</w:t>
      </w:r>
      <w:proofErr w:type="spellEnd"/>
      <w:r w:rsidRPr="00132523">
        <w:rPr>
          <w:b/>
          <w:bCs/>
          <w:lang w:val="en-US"/>
        </w:rPr>
        <w:t xml:space="preserve"> Radial Pro DI – 4 </w:t>
      </w:r>
      <w:proofErr w:type="spellStart"/>
      <w:r w:rsidRPr="00132523">
        <w:rPr>
          <w:b/>
          <w:bCs/>
          <w:lang w:val="en-US"/>
        </w:rPr>
        <w:t>szt</w:t>
      </w:r>
      <w:proofErr w:type="spellEnd"/>
      <w:r w:rsidRPr="00132523">
        <w:rPr>
          <w:b/>
          <w:bCs/>
          <w:lang w:val="en-US"/>
        </w:rPr>
        <w:t>.</w:t>
      </w:r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r w:rsidRPr="00132523">
        <w:t xml:space="preserve">15 </w:t>
      </w:r>
      <w:proofErr w:type="spellStart"/>
      <w:r w:rsidRPr="00132523">
        <w:t>dB</w:t>
      </w:r>
      <w:proofErr w:type="spellEnd"/>
      <w:r w:rsidRPr="00132523">
        <w:t xml:space="preserve"> pad</w:t>
      </w:r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r w:rsidRPr="00132523">
        <w:t xml:space="preserve">Zakres częstotliwości: ok. 20 </w:t>
      </w:r>
      <w:proofErr w:type="spellStart"/>
      <w:r w:rsidRPr="00132523">
        <w:t>Hz</w:t>
      </w:r>
      <w:proofErr w:type="spellEnd"/>
      <w:r w:rsidRPr="00132523">
        <w:t xml:space="preserve"> - 18 kHz</w:t>
      </w:r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r w:rsidRPr="00132523">
        <w:t>Zakres dynamiczny: nie mniej niż 128dB</w:t>
      </w:r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r w:rsidRPr="00132523">
        <w:t xml:space="preserve">Impedancja wejściowa: 140 </w:t>
      </w:r>
      <w:proofErr w:type="spellStart"/>
      <w:r w:rsidRPr="00132523">
        <w:t>kOhms</w:t>
      </w:r>
      <w:proofErr w:type="spellEnd"/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r w:rsidRPr="00132523">
        <w:t xml:space="preserve">Impedancja wyjściowa: 150 </w:t>
      </w:r>
      <w:proofErr w:type="spellStart"/>
      <w:r w:rsidRPr="00132523">
        <w:t>Ohms</w:t>
      </w:r>
      <w:proofErr w:type="spellEnd"/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proofErr w:type="spellStart"/>
      <w:r w:rsidRPr="00132523">
        <w:t>Ground</w:t>
      </w:r>
      <w:proofErr w:type="spellEnd"/>
      <w:r w:rsidRPr="00132523">
        <w:t xml:space="preserve"> lift</w:t>
      </w:r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r w:rsidRPr="00132523">
        <w:t>Wejścia: 1x Jack 6,3 mm TS</w:t>
      </w:r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  <w:rPr>
          <w:lang w:val="en-US"/>
        </w:rPr>
      </w:pPr>
      <w:proofErr w:type="spellStart"/>
      <w:r w:rsidRPr="00132523">
        <w:rPr>
          <w:lang w:val="en-US"/>
        </w:rPr>
        <w:t>Wyjścia</w:t>
      </w:r>
      <w:proofErr w:type="spellEnd"/>
      <w:r w:rsidRPr="00132523">
        <w:rPr>
          <w:lang w:val="en-US"/>
        </w:rPr>
        <w:t>: 1x Balanced XLR, 1x Jack 6,3 mm TS (thru)</w:t>
      </w:r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r w:rsidRPr="00132523">
        <w:t>Liczba kanałów: 1</w:t>
      </w:r>
    </w:p>
    <w:p w:rsidR="00132523" w:rsidRPr="00132523" w:rsidRDefault="00132523" w:rsidP="004C0B32">
      <w:pPr>
        <w:numPr>
          <w:ilvl w:val="0"/>
          <w:numId w:val="29"/>
        </w:numPr>
        <w:spacing w:after="0" w:line="240" w:lineRule="auto"/>
      </w:pPr>
      <w:r w:rsidRPr="00132523">
        <w:t>Wykonany z mocnej blachy.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4C0B32">
      <w:pPr>
        <w:pStyle w:val="Akapitzlist"/>
        <w:numPr>
          <w:ilvl w:val="1"/>
          <w:numId w:val="21"/>
        </w:numPr>
        <w:spacing w:after="0" w:line="240" w:lineRule="auto"/>
        <w:rPr>
          <w:b/>
          <w:bCs/>
        </w:rPr>
      </w:pPr>
      <w:r w:rsidRPr="00132523">
        <w:rPr>
          <w:b/>
          <w:bCs/>
        </w:rPr>
        <w:t xml:space="preserve">Wzmacniacz gitarowy tranzystorowy Champion 40 – 1 szt. </w:t>
      </w:r>
    </w:p>
    <w:p w:rsidR="00132523" w:rsidRPr="00132523" w:rsidRDefault="00132523" w:rsidP="00132523">
      <w:pPr>
        <w:spacing w:after="0" w:line="240" w:lineRule="auto"/>
        <w:rPr>
          <w:b/>
          <w:bCs/>
        </w:rPr>
      </w:pP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 xml:space="preserve">Wzmacniacz typu </w:t>
      </w:r>
      <w:proofErr w:type="spellStart"/>
      <w:r w:rsidRPr="00132523">
        <w:t>combo</w:t>
      </w:r>
      <w:proofErr w:type="spellEnd"/>
      <w:r w:rsidRPr="00132523">
        <w:t xml:space="preserve"> 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 xml:space="preserve">Moc:  nie mniejsza niż 40W 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 xml:space="preserve">Technologia: tranzystorowa 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 xml:space="preserve">Głośnik: 12" </w:t>
      </w:r>
      <w:proofErr w:type="spellStart"/>
      <w:r w:rsidRPr="00132523">
        <w:t>Fender</w:t>
      </w:r>
      <w:proofErr w:type="spellEnd"/>
      <w:r w:rsidRPr="00132523">
        <w:t xml:space="preserve"> Special Design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 xml:space="preserve">Kanały: 2 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>Wbudowany procesor efektów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 xml:space="preserve">Efekty: </w:t>
      </w:r>
      <w:proofErr w:type="spellStart"/>
      <w:r w:rsidRPr="00132523">
        <w:t>Reverb</w:t>
      </w:r>
      <w:proofErr w:type="spellEnd"/>
      <w:r w:rsidRPr="00132523">
        <w:t xml:space="preserve">, </w:t>
      </w:r>
      <w:proofErr w:type="spellStart"/>
      <w:r w:rsidRPr="00132523">
        <w:t>Delay</w:t>
      </w:r>
      <w:proofErr w:type="spellEnd"/>
      <w:r w:rsidRPr="00132523">
        <w:t xml:space="preserve">/Echo, </w:t>
      </w:r>
      <w:proofErr w:type="spellStart"/>
      <w:r w:rsidRPr="00132523">
        <w:t>Chorus</w:t>
      </w:r>
      <w:proofErr w:type="spellEnd"/>
      <w:r w:rsidRPr="00132523">
        <w:t xml:space="preserve">, Tremolo, </w:t>
      </w:r>
      <w:proofErr w:type="spellStart"/>
      <w:r w:rsidRPr="00132523">
        <w:t>Vibratone</w:t>
      </w:r>
      <w:proofErr w:type="spellEnd"/>
      <w:r w:rsidRPr="00132523">
        <w:t xml:space="preserve"> 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 xml:space="preserve">Wyjście AUX 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>Wyjście słuchawkowe</w:t>
      </w:r>
    </w:p>
    <w:p w:rsidR="00132523" w:rsidRPr="00132523" w:rsidRDefault="00132523" w:rsidP="004C0B32">
      <w:pPr>
        <w:numPr>
          <w:ilvl w:val="0"/>
          <w:numId w:val="30"/>
        </w:numPr>
        <w:spacing w:after="0" w:line="240" w:lineRule="auto"/>
      </w:pPr>
      <w:r w:rsidRPr="00132523">
        <w:t>Waga: nie więcej niż 8,6 kg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4C0B32">
      <w:pPr>
        <w:pStyle w:val="Akapitzlist"/>
        <w:numPr>
          <w:ilvl w:val="1"/>
          <w:numId w:val="21"/>
        </w:numPr>
        <w:spacing w:after="0" w:line="240" w:lineRule="auto"/>
        <w:rPr>
          <w:b/>
          <w:bCs/>
          <w:lang w:val="en-US"/>
        </w:rPr>
      </w:pPr>
      <w:proofErr w:type="spellStart"/>
      <w:r w:rsidRPr="00132523">
        <w:rPr>
          <w:b/>
          <w:bCs/>
          <w:lang w:val="en-US"/>
        </w:rPr>
        <w:t>Wzmacniacz</w:t>
      </w:r>
      <w:proofErr w:type="spellEnd"/>
      <w:r w:rsidRPr="00132523">
        <w:rPr>
          <w:b/>
          <w:bCs/>
          <w:lang w:val="en-US"/>
        </w:rPr>
        <w:t> </w:t>
      </w:r>
      <w:proofErr w:type="spellStart"/>
      <w:r w:rsidRPr="00132523">
        <w:rPr>
          <w:b/>
          <w:bCs/>
          <w:lang w:val="en-US"/>
        </w:rPr>
        <w:t>gitarowy</w:t>
      </w:r>
      <w:proofErr w:type="spellEnd"/>
      <w:r w:rsidRPr="00132523">
        <w:rPr>
          <w:b/>
          <w:bCs/>
          <w:lang w:val="en-US"/>
        </w:rPr>
        <w:t> </w:t>
      </w:r>
      <w:proofErr w:type="spellStart"/>
      <w:r w:rsidRPr="00132523">
        <w:rPr>
          <w:b/>
          <w:bCs/>
          <w:lang w:val="en-US"/>
        </w:rPr>
        <w:t>lampowy</w:t>
      </w:r>
      <w:proofErr w:type="spellEnd"/>
      <w:r w:rsidRPr="00132523">
        <w:rPr>
          <w:b/>
          <w:bCs/>
          <w:lang w:val="en-US"/>
        </w:rPr>
        <w:t xml:space="preserve"> Fender Blues Junior – 1 </w:t>
      </w:r>
      <w:proofErr w:type="spellStart"/>
      <w:r w:rsidRPr="00132523">
        <w:rPr>
          <w:b/>
          <w:bCs/>
          <w:lang w:val="en-US"/>
        </w:rPr>
        <w:t>szt</w:t>
      </w:r>
      <w:proofErr w:type="spellEnd"/>
      <w:r w:rsidRPr="00132523">
        <w:rPr>
          <w:b/>
          <w:bCs/>
          <w:lang w:val="en-US"/>
        </w:rPr>
        <w:t xml:space="preserve">. </w:t>
      </w:r>
    </w:p>
    <w:p w:rsidR="00132523" w:rsidRPr="00132523" w:rsidRDefault="00132523" w:rsidP="00132523">
      <w:pPr>
        <w:spacing w:after="0" w:line="240" w:lineRule="auto"/>
        <w:rPr>
          <w:b/>
          <w:bCs/>
          <w:lang w:val="en-US"/>
        </w:rPr>
      </w:pPr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</w:pPr>
      <w:r w:rsidRPr="00132523">
        <w:t>Wzmacniacz lampowy</w:t>
      </w:r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</w:pPr>
      <w:r w:rsidRPr="00132523">
        <w:t>Moc – nie mniej niż 15W</w:t>
      </w:r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</w:pPr>
      <w:r w:rsidRPr="00132523">
        <w:t>Nie więcej niż 1 kanał</w:t>
      </w:r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</w:pPr>
      <w:r w:rsidRPr="00132523">
        <w:t>Gniazdo wejściowe: 1 × 1/4"</w:t>
      </w:r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</w:pPr>
      <w:r w:rsidRPr="00132523">
        <w:t>Głośnik: 12" A-</w:t>
      </w:r>
      <w:proofErr w:type="spellStart"/>
      <w:r w:rsidRPr="00132523">
        <w:t>Type</w:t>
      </w:r>
      <w:proofErr w:type="spellEnd"/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</w:pPr>
      <w:r w:rsidRPr="00132523">
        <w:t xml:space="preserve">Lampy: </w:t>
      </w:r>
      <w:proofErr w:type="spellStart"/>
      <w:r w:rsidRPr="00132523">
        <w:t>preamp</w:t>
      </w:r>
      <w:proofErr w:type="spellEnd"/>
      <w:r w:rsidRPr="00132523">
        <w:t xml:space="preserve"> – 3 × 12AX7; </w:t>
      </w:r>
      <w:proofErr w:type="spellStart"/>
      <w:r w:rsidRPr="00132523">
        <w:t>poweramp</w:t>
      </w:r>
      <w:proofErr w:type="spellEnd"/>
      <w:r w:rsidRPr="00132523">
        <w:t xml:space="preserve"> – 2 × EL84</w:t>
      </w:r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</w:pPr>
      <w:r w:rsidRPr="00132523">
        <w:t xml:space="preserve">Akcesoria: </w:t>
      </w:r>
      <w:proofErr w:type="spellStart"/>
      <w:r w:rsidRPr="00132523">
        <w:t>Footswitch</w:t>
      </w:r>
      <w:proofErr w:type="spellEnd"/>
      <w:r w:rsidRPr="00132523">
        <w:t xml:space="preserve"> FAT jednoprzyciskowy</w:t>
      </w:r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  <w:rPr>
          <w:lang w:val="en-US"/>
        </w:rPr>
      </w:pPr>
      <w:proofErr w:type="spellStart"/>
      <w:r w:rsidRPr="00132523">
        <w:rPr>
          <w:lang w:val="en-US"/>
        </w:rPr>
        <w:t>Potencjometry</w:t>
      </w:r>
      <w:proofErr w:type="spellEnd"/>
      <w:r w:rsidRPr="00132523">
        <w:rPr>
          <w:lang w:val="en-US"/>
        </w:rPr>
        <w:t xml:space="preserve"> - Reverb, Master, Middle, Bass, Treble, "Fat" Switch, Volume</w:t>
      </w:r>
    </w:p>
    <w:p w:rsidR="00132523" w:rsidRPr="00132523" w:rsidRDefault="00132523" w:rsidP="004C0B32">
      <w:pPr>
        <w:numPr>
          <w:ilvl w:val="1"/>
          <w:numId w:val="31"/>
        </w:numPr>
        <w:spacing w:after="0" w:line="240" w:lineRule="auto"/>
      </w:pPr>
      <w:r w:rsidRPr="00132523">
        <w:t>Waga: nie więcej niż 10,36 kg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4C0B32">
      <w:pPr>
        <w:pStyle w:val="Akapitzlist"/>
        <w:numPr>
          <w:ilvl w:val="1"/>
          <w:numId w:val="21"/>
        </w:numPr>
        <w:spacing w:after="0" w:line="240" w:lineRule="auto"/>
        <w:rPr>
          <w:b/>
          <w:bCs/>
        </w:rPr>
      </w:pPr>
      <w:r w:rsidRPr="00132523">
        <w:rPr>
          <w:b/>
          <w:bCs/>
        </w:rPr>
        <w:t>Wzmacniacz basowy Mark </w:t>
      </w:r>
      <w:proofErr w:type="spellStart"/>
      <w:r w:rsidRPr="00132523">
        <w:rPr>
          <w:b/>
          <w:bCs/>
        </w:rPr>
        <w:t>Bass</w:t>
      </w:r>
      <w:proofErr w:type="spellEnd"/>
      <w:r w:rsidRPr="00132523">
        <w:rPr>
          <w:b/>
          <w:bCs/>
        </w:rPr>
        <w:t> Mini CMD 121P IV – 1 szt.</w:t>
      </w:r>
    </w:p>
    <w:p w:rsidR="00132523" w:rsidRPr="00132523" w:rsidRDefault="00132523" w:rsidP="00132523">
      <w:pPr>
        <w:spacing w:after="0" w:line="240" w:lineRule="auto"/>
        <w:rPr>
          <w:b/>
          <w:bCs/>
        </w:rPr>
      </w:pP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 xml:space="preserve">GŁOŚNIK 12" </w:t>
      </w: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 xml:space="preserve">TWEETER: piezo </w:t>
      </w: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>Wyjście dla kolumny zewnętrznej</w:t>
      </w: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 xml:space="preserve">IMPEDANCJA: 8 Ohm </w:t>
      </w: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 xml:space="preserve">OBSŁUGA MOCY GŁOŚNIKÓW: 400 W RMS (standard AES) </w:t>
      </w: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 xml:space="preserve">ODPOWIEDŹ CZĘSTOTLIWOŚCI: 45 </w:t>
      </w:r>
      <w:proofErr w:type="spellStart"/>
      <w:r w:rsidRPr="00132523">
        <w:t>Hz</w:t>
      </w:r>
      <w:proofErr w:type="spellEnd"/>
      <w:r w:rsidRPr="00132523">
        <w:t xml:space="preserve"> do 18 kHz </w:t>
      </w: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 xml:space="preserve">CZĘSTOTLIWOŚĆ ZWROTNICY: 3,5 kHz </w:t>
      </w: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 xml:space="preserve">PRZEŁĄCZNIK 3-pozycyjny: </w:t>
      </w:r>
      <w:proofErr w:type="spellStart"/>
      <w:r w:rsidRPr="00132523">
        <w:t>flat</w:t>
      </w:r>
      <w:proofErr w:type="spellEnd"/>
      <w:r w:rsidRPr="00132523">
        <w:t>/</w:t>
      </w:r>
      <w:proofErr w:type="spellStart"/>
      <w:r w:rsidRPr="00132523">
        <w:t>scooped-mid</w:t>
      </w:r>
      <w:proofErr w:type="spellEnd"/>
      <w:r w:rsidRPr="00132523">
        <w:t>/FSW</w:t>
      </w:r>
    </w:p>
    <w:p w:rsidR="00132523" w:rsidRPr="00132523" w:rsidRDefault="00132523" w:rsidP="004C0B32">
      <w:pPr>
        <w:numPr>
          <w:ilvl w:val="1"/>
          <w:numId w:val="32"/>
        </w:numPr>
        <w:spacing w:after="0" w:line="240" w:lineRule="auto"/>
      </w:pPr>
      <w:r w:rsidRPr="00132523">
        <w:t xml:space="preserve">CZUŁOŚĆ głośnika: 99 </w:t>
      </w:r>
      <w:proofErr w:type="spellStart"/>
      <w:r w:rsidRPr="00132523">
        <w:t>dB</w:t>
      </w:r>
      <w:proofErr w:type="spellEnd"/>
      <w:r w:rsidRPr="00132523">
        <w:t xml:space="preserve"> SPL 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4C0B32">
      <w:pPr>
        <w:pStyle w:val="Akapitzlist"/>
        <w:numPr>
          <w:ilvl w:val="1"/>
          <w:numId w:val="21"/>
        </w:numPr>
        <w:spacing w:after="0" w:line="240" w:lineRule="auto"/>
        <w:rPr>
          <w:b/>
          <w:bCs/>
        </w:rPr>
      </w:pPr>
      <w:r w:rsidRPr="00132523">
        <w:rPr>
          <w:b/>
          <w:bCs/>
        </w:rPr>
        <w:t>Wzmacniacz akustyczny </w:t>
      </w:r>
      <w:proofErr w:type="spellStart"/>
      <w:r w:rsidRPr="00132523">
        <w:rPr>
          <w:b/>
          <w:bCs/>
        </w:rPr>
        <w:t>Fishman</w:t>
      </w:r>
      <w:proofErr w:type="spellEnd"/>
      <w:r w:rsidRPr="00132523">
        <w:rPr>
          <w:b/>
          <w:bCs/>
        </w:rPr>
        <w:t> </w:t>
      </w:r>
      <w:proofErr w:type="spellStart"/>
      <w:r w:rsidRPr="00132523">
        <w:rPr>
          <w:b/>
          <w:bCs/>
        </w:rPr>
        <w:t>Loudbox</w:t>
      </w:r>
      <w:proofErr w:type="spellEnd"/>
      <w:r w:rsidRPr="00132523">
        <w:rPr>
          <w:b/>
          <w:bCs/>
        </w:rPr>
        <w:t> Mini </w:t>
      </w:r>
      <w:proofErr w:type="spellStart"/>
      <w:r w:rsidRPr="00132523">
        <w:rPr>
          <w:b/>
          <w:bCs/>
        </w:rPr>
        <w:t>Charge</w:t>
      </w:r>
      <w:proofErr w:type="spellEnd"/>
      <w:r w:rsidRPr="00132523">
        <w:rPr>
          <w:b/>
          <w:bCs/>
        </w:rPr>
        <w:t xml:space="preserve"> – 1 szt. </w:t>
      </w:r>
    </w:p>
    <w:p w:rsidR="00132523" w:rsidRPr="00132523" w:rsidRDefault="00132523" w:rsidP="00132523">
      <w:pPr>
        <w:spacing w:after="0" w:line="240" w:lineRule="auto"/>
        <w:rPr>
          <w:b/>
          <w:bCs/>
        </w:rPr>
      </w:pP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 xml:space="preserve">Moc: nie mniejsza niż 60W </w:t>
      </w: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 xml:space="preserve">Głośniki: 6,5” driver oraz 1” </w:t>
      </w:r>
      <w:proofErr w:type="spellStart"/>
      <w:r w:rsidRPr="00132523">
        <w:t>tweeter</w:t>
      </w:r>
      <w:proofErr w:type="spellEnd"/>
      <w:r w:rsidRPr="00132523">
        <w:t xml:space="preserve"> </w:t>
      </w: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 xml:space="preserve">Wejścia: 2 – instrumentalne i mikrofonowe </w:t>
      </w: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 xml:space="preserve">Dodatkowe wejście AUX </w:t>
      </w: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 xml:space="preserve">Cyfrowe efekty: </w:t>
      </w:r>
      <w:proofErr w:type="spellStart"/>
      <w:r w:rsidRPr="00132523">
        <w:t>reverb</w:t>
      </w:r>
      <w:proofErr w:type="spellEnd"/>
      <w:r w:rsidRPr="00132523">
        <w:t xml:space="preserve">, </w:t>
      </w:r>
      <w:proofErr w:type="spellStart"/>
      <w:r w:rsidRPr="00132523">
        <w:t>chorus</w:t>
      </w:r>
      <w:proofErr w:type="spellEnd"/>
      <w:r w:rsidRPr="00132523">
        <w:t xml:space="preserve"> </w:t>
      </w: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 xml:space="preserve">Wyjście symetryczne XLR D.I. </w:t>
      </w: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 xml:space="preserve">Praca na baterii do 12 godzin </w:t>
      </w: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>Czas ładowania: 10 godzin</w:t>
      </w:r>
    </w:p>
    <w:p w:rsidR="00132523" w:rsidRPr="00132523" w:rsidRDefault="00132523" w:rsidP="004C0B32">
      <w:pPr>
        <w:numPr>
          <w:ilvl w:val="1"/>
          <w:numId w:val="33"/>
        </w:numPr>
        <w:spacing w:after="0" w:line="240" w:lineRule="auto"/>
      </w:pPr>
      <w:r w:rsidRPr="00132523">
        <w:t>Waga: nie więcej niż 9,6 kg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  <w:rPr>
          <w:b/>
        </w:rPr>
      </w:pPr>
    </w:p>
    <w:p w:rsidR="00132523" w:rsidRPr="00132523" w:rsidRDefault="00132523" w:rsidP="00132523">
      <w:pPr>
        <w:spacing w:after="0" w:line="240" w:lineRule="auto"/>
        <w:rPr>
          <w:b/>
        </w:rPr>
      </w:pPr>
    </w:p>
    <w:p w:rsidR="00132523" w:rsidRPr="00132523" w:rsidRDefault="00132523" w:rsidP="004C0B32">
      <w:pPr>
        <w:pStyle w:val="Akapitzlist"/>
        <w:numPr>
          <w:ilvl w:val="1"/>
          <w:numId w:val="21"/>
        </w:numPr>
        <w:spacing w:after="0" w:line="240" w:lineRule="auto"/>
        <w:rPr>
          <w:b/>
        </w:rPr>
      </w:pPr>
      <w:r w:rsidRPr="00132523">
        <w:rPr>
          <w:b/>
        </w:rPr>
        <w:lastRenderedPageBreak/>
        <w:t>Kable</w:t>
      </w:r>
    </w:p>
    <w:p w:rsidR="00132523" w:rsidRPr="00132523" w:rsidRDefault="00132523" w:rsidP="004C0B32">
      <w:pPr>
        <w:pStyle w:val="Akapitzlist"/>
        <w:numPr>
          <w:ilvl w:val="2"/>
          <w:numId w:val="16"/>
        </w:numPr>
        <w:spacing w:after="0" w:line="240" w:lineRule="auto"/>
      </w:pPr>
      <w:r w:rsidRPr="00132523">
        <w:t xml:space="preserve">Kable mikrofonowe XLR - 10 metrów na wtykach wysokiej jakości x 4 sztuki </w:t>
      </w:r>
    </w:p>
    <w:p w:rsidR="00132523" w:rsidRPr="00132523" w:rsidRDefault="00132523" w:rsidP="00132523">
      <w:pPr>
        <w:spacing w:after="0" w:line="240" w:lineRule="auto"/>
      </w:pPr>
      <w:r w:rsidRPr="00132523">
        <w:t xml:space="preserve">   Z przewodem o parametrach: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Przekrój poprzeczny rdzenia: 0.22 mm2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Rdzeń: 7 x 0.20 mm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Izolacja rdzenia PE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Zawartość rdzenia 2 skręcone przewody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  <w:rPr>
          <w:lang w:val="en-US"/>
        </w:rPr>
      </w:pPr>
      <w:proofErr w:type="spellStart"/>
      <w:r w:rsidRPr="00132523">
        <w:rPr>
          <w:lang w:val="en-US"/>
        </w:rPr>
        <w:t>Ekran</w:t>
      </w:r>
      <w:proofErr w:type="spellEnd"/>
      <w:r w:rsidRPr="00132523">
        <w:rPr>
          <w:lang w:val="en-US"/>
        </w:rPr>
        <w:t xml:space="preserve"> AL/folia PETP + 7 x 0.20 mm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Zakres temperatury pracy -30 °C / +70 °C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Impedancja rdzenia [</w:t>
      </w:r>
      <w:proofErr w:type="spellStart"/>
      <w:r w:rsidRPr="00132523">
        <w:t>ohm</w:t>
      </w:r>
      <w:proofErr w:type="spellEnd"/>
      <w:r w:rsidRPr="00132523">
        <w:t>/km] &lt; 85.0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 xml:space="preserve">Pojemność rdzenia 85 </w:t>
      </w:r>
      <w:proofErr w:type="spellStart"/>
      <w:r w:rsidRPr="00132523">
        <w:t>pF</w:t>
      </w:r>
      <w:proofErr w:type="spellEnd"/>
      <w:r w:rsidRPr="00132523">
        <w:t>/m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 xml:space="preserve">Pojemność izolacji 160 </w:t>
      </w:r>
      <w:proofErr w:type="spellStart"/>
      <w:r w:rsidRPr="00132523">
        <w:t>pF</w:t>
      </w:r>
      <w:proofErr w:type="spellEnd"/>
      <w:r w:rsidRPr="00132523">
        <w:t>/m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Izolacja zewnętrzna PVC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Średnica zewnętrzna 6,15 mm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Minimalny kąt zginania 15mm</w:t>
      </w:r>
    </w:p>
    <w:p w:rsidR="00132523" w:rsidRPr="00132523" w:rsidRDefault="00132523" w:rsidP="004C0B32">
      <w:pPr>
        <w:numPr>
          <w:ilvl w:val="0"/>
          <w:numId w:val="34"/>
        </w:numPr>
        <w:spacing w:after="0" w:line="240" w:lineRule="auto"/>
      </w:pPr>
      <w:r w:rsidRPr="00132523">
        <w:t>Waga [g/m]   nie mniej niż 18</w:t>
      </w:r>
    </w:p>
    <w:p w:rsidR="00132523" w:rsidRPr="00132523" w:rsidRDefault="00132523" w:rsidP="00132523">
      <w:pPr>
        <w:spacing w:after="0" w:line="240" w:lineRule="auto"/>
      </w:pPr>
      <w:r w:rsidRPr="00132523">
        <w:t> 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</w:pPr>
      <w:r>
        <w:t xml:space="preserve">      2) </w:t>
      </w:r>
      <w:r w:rsidRPr="00132523">
        <w:t xml:space="preserve"> Kable mikrofonowe XLR - 6 metrów na wtykach wysokiej jakości  x 10 sztuk z przewodem jak w punkcie 1</w:t>
      </w:r>
    </w:p>
    <w:p w:rsidR="00132523" w:rsidRPr="00132523" w:rsidRDefault="00132523" w:rsidP="00132523">
      <w:pPr>
        <w:spacing w:after="0" w:line="240" w:lineRule="auto"/>
      </w:pPr>
      <w:r w:rsidRPr="00132523">
        <w:t xml:space="preserve">      </w:t>
      </w:r>
      <w:r>
        <w:t>3)</w:t>
      </w:r>
      <w:r w:rsidRPr="00132523">
        <w:t xml:space="preserve">   Kable instrumentalne symetryczne- 10 metrów na wtykach wysokiej jakości x 4 sztuki, z przewodem jak w punkcie 1   </w:t>
      </w:r>
    </w:p>
    <w:p w:rsidR="00132523" w:rsidRPr="00132523" w:rsidRDefault="00132523" w:rsidP="00132523">
      <w:pPr>
        <w:spacing w:after="0" w:line="240" w:lineRule="auto"/>
      </w:pPr>
      <w:r>
        <w:t xml:space="preserve">      4)</w:t>
      </w:r>
      <w:r w:rsidRPr="00132523">
        <w:t xml:space="preserve">   Kable instrumentalne - 6 metrów na wtykach wysokiej jakości  x 10 sztuk, z przewodem jak w punkcie 1</w:t>
      </w:r>
    </w:p>
    <w:p w:rsidR="00132523" w:rsidRPr="00132523" w:rsidRDefault="00132523" w:rsidP="00132523">
      <w:pPr>
        <w:spacing w:after="0" w:line="240" w:lineRule="auto"/>
      </w:pPr>
      <w:r>
        <w:t xml:space="preserve">      5)</w:t>
      </w:r>
      <w:r w:rsidRPr="00132523">
        <w:t xml:space="preserve">   Kable </w:t>
      </w:r>
      <w:proofErr w:type="spellStart"/>
      <w:r w:rsidRPr="00132523">
        <w:t>patch</w:t>
      </w:r>
      <w:proofErr w:type="spellEnd"/>
      <w:r w:rsidRPr="00132523">
        <w:t> (połączeniowe)- wtyki pokryte 24 karatowym złotem x 5 sztuk,          długość  18 cm</w:t>
      </w:r>
    </w:p>
    <w:p w:rsidR="00132523" w:rsidRPr="00132523" w:rsidRDefault="00132523" w:rsidP="00132523">
      <w:pPr>
        <w:spacing w:after="0" w:line="240" w:lineRule="auto"/>
      </w:pPr>
      <w:r>
        <w:t xml:space="preserve">      6)</w:t>
      </w:r>
      <w:r w:rsidRPr="00132523">
        <w:t xml:space="preserve">   Kable </w:t>
      </w:r>
      <w:proofErr w:type="spellStart"/>
      <w:r w:rsidRPr="00132523">
        <w:t>patch</w:t>
      </w:r>
      <w:proofErr w:type="spellEnd"/>
      <w:r w:rsidRPr="00132523">
        <w:t> (połączeniowe)- wtyki pokryte 24 karatowym złotem x 5 sztuk,     długość 28 cm</w:t>
      </w:r>
    </w:p>
    <w:p w:rsidR="00132523" w:rsidRPr="00132523" w:rsidRDefault="00132523" w:rsidP="00132523">
      <w:pPr>
        <w:spacing w:after="0" w:line="240" w:lineRule="auto"/>
      </w:pPr>
      <w:r>
        <w:t xml:space="preserve">      7) </w:t>
      </w:r>
      <w:r w:rsidRPr="00132523">
        <w:t xml:space="preserve">  Kable USB 2.0 do podłączania interfejsów audio-USB (odpowiednik kabla USB do drukarki) 2 metry - 7 sztuk</w:t>
      </w:r>
    </w:p>
    <w:p w:rsidR="00132523" w:rsidRPr="00132523" w:rsidRDefault="00132523" w:rsidP="00132523">
      <w:pPr>
        <w:spacing w:after="0" w:line="240" w:lineRule="auto"/>
      </w:pPr>
      <w:r>
        <w:t xml:space="preserve">      8) </w:t>
      </w:r>
      <w:r w:rsidRPr="00132523">
        <w:t xml:space="preserve">   Kable zasilające – przedłużacze z uziemieniem 10 metrów na szpuli z 4 gniazdkami x4 sztuki</w:t>
      </w:r>
    </w:p>
    <w:p w:rsidR="00132523" w:rsidRDefault="00132523" w:rsidP="00132523">
      <w:pPr>
        <w:spacing w:after="0" w:line="240" w:lineRule="auto"/>
      </w:pPr>
      <w:r>
        <w:t xml:space="preserve">      9) </w:t>
      </w:r>
      <w:r w:rsidRPr="00132523">
        <w:t xml:space="preserve">   Kable zasilające - przedłużacze z uziemieniem 5 metrów z 6 gniazdkami x 6 sztuk</w:t>
      </w:r>
    </w:p>
    <w:p w:rsidR="00132523" w:rsidRDefault="00132523" w:rsidP="00132523">
      <w:pPr>
        <w:spacing w:after="0" w:line="240" w:lineRule="auto"/>
      </w:pPr>
    </w:p>
    <w:p w:rsid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  <w:rPr>
          <w:b/>
        </w:rPr>
      </w:pPr>
      <w:r w:rsidRPr="00132523">
        <w:rPr>
          <w:b/>
          <w:highlight w:val="yellow"/>
        </w:rPr>
        <w:t>CZĘŚĆ 5 PULPITY</w:t>
      </w:r>
    </w:p>
    <w:p w:rsidR="00132523" w:rsidRPr="00132523" w:rsidRDefault="00132523" w:rsidP="00132523">
      <w:pPr>
        <w:spacing w:after="0" w:line="240" w:lineRule="auto"/>
        <w:rPr>
          <w:b/>
        </w:rPr>
      </w:pPr>
    </w:p>
    <w:p w:rsidR="00132523" w:rsidRPr="00132523" w:rsidRDefault="00132523" w:rsidP="00132523">
      <w:pPr>
        <w:spacing w:after="0" w:line="240" w:lineRule="auto"/>
        <w:rPr>
          <w:b/>
          <w:bCs/>
        </w:rPr>
      </w:pPr>
      <w:r w:rsidRPr="00132523">
        <w:rPr>
          <w:b/>
          <w:bCs/>
        </w:rPr>
        <w:t xml:space="preserve">Pulpit </w:t>
      </w:r>
      <w:proofErr w:type="spellStart"/>
      <w:r w:rsidRPr="00132523">
        <w:rPr>
          <w:b/>
          <w:bCs/>
        </w:rPr>
        <w:t>Konig&amp;Mayer</w:t>
      </w:r>
      <w:proofErr w:type="spellEnd"/>
      <w:r w:rsidRPr="00132523">
        <w:rPr>
          <w:b/>
          <w:bCs/>
        </w:rPr>
        <w:t xml:space="preserve"> 11870</w:t>
      </w:r>
      <w:r>
        <w:rPr>
          <w:b/>
          <w:bCs/>
        </w:rPr>
        <w:t xml:space="preserve"> 0 20 szt.</w:t>
      </w:r>
    </w:p>
    <w:p w:rsidR="00132523" w:rsidRPr="00132523" w:rsidRDefault="00132523" w:rsidP="00132523">
      <w:pPr>
        <w:spacing w:after="0" w:line="240" w:lineRule="auto"/>
        <w:rPr>
          <w:b/>
          <w:bCs/>
        </w:rPr>
      </w:pP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Preferowany kolor: czarny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Typ: składany, 3-częściowy, dwukierunkowo wysuwany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Materiał: aluminium (statyw), stal (płyta)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Płynna regulacja wysokości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 xml:space="preserve">Wysokość całkowita: minimum 180 cm 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Regulacja pochylenia płyty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Podstawa: nogi wykonane z rurek wykończone nakładkami chroniącymi podłogę przed zarysowaniem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Średnica podstawy: minimum 70 cm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Wymiary po złożeniu: nie więcej niż 75 cm x 12 cm x 12 cm</w:t>
      </w:r>
    </w:p>
    <w:p w:rsidR="00132523" w:rsidRPr="00132523" w:rsidRDefault="00132523" w:rsidP="004C0B32">
      <w:pPr>
        <w:numPr>
          <w:ilvl w:val="1"/>
          <w:numId w:val="35"/>
        </w:numPr>
        <w:spacing w:after="0" w:line="240" w:lineRule="auto"/>
      </w:pPr>
      <w:r w:rsidRPr="00132523">
        <w:t>Waga: 2,5-3,5 kg</w:t>
      </w: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  <w:sectPr w:rsidR="00132523" w:rsidRPr="0013252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2523" w:rsidRDefault="00132523" w:rsidP="00CF0778">
      <w:pPr>
        <w:spacing w:after="0" w:line="240" w:lineRule="auto"/>
      </w:pPr>
    </w:p>
    <w:p w:rsidR="006528C1" w:rsidRDefault="006528C1" w:rsidP="00CF0778">
      <w:pPr>
        <w:spacing w:after="0" w:line="240" w:lineRule="auto"/>
      </w:pPr>
    </w:p>
    <w:p w:rsidR="006528C1" w:rsidRDefault="006528C1" w:rsidP="00CF0778">
      <w:pPr>
        <w:spacing w:after="0" w:line="240" w:lineRule="auto"/>
      </w:pPr>
    </w:p>
    <w:p w:rsidR="006F3700" w:rsidRPr="00150BC4" w:rsidRDefault="006F3700" w:rsidP="006F3700">
      <w:pPr>
        <w:spacing w:line="240" w:lineRule="auto"/>
        <w:rPr>
          <w:rFonts w:cstheme="minorHAnsi"/>
        </w:rPr>
      </w:pPr>
      <w:r w:rsidRPr="00150BC4">
        <w:rPr>
          <w:rFonts w:cstheme="minorHAnsi"/>
        </w:rPr>
        <w:t>..................................</w:t>
      </w:r>
    </w:p>
    <w:p w:rsidR="006F3700" w:rsidRPr="00150BC4" w:rsidRDefault="006F3700" w:rsidP="006F3700">
      <w:pPr>
        <w:spacing w:line="240" w:lineRule="auto"/>
        <w:rPr>
          <w:rFonts w:cstheme="minorHAnsi"/>
          <w:i/>
        </w:rPr>
      </w:pPr>
      <w:r w:rsidRPr="00150BC4">
        <w:rPr>
          <w:rFonts w:cstheme="minorHAnsi"/>
          <w:i/>
        </w:rPr>
        <w:t xml:space="preserve"> /pieczęć Wykonawcy/</w:t>
      </w:r>
    </w:p>
    <w:p w:rsidR="006F3700" w:rsidRPr="00150BC4" w:rsidRDefault="006F3700" w:rsidP="006F3700">
      <w:pPr>
        <w:spacing w:line="240" w:lineRule="auto"/>
        <w:jc w:val="center"/>
        <w:rPr>
          <w:rFonts w:cstheme="minorHAnsi"/>
          <w:i/>
        </w:rPr>
      </w:pPr>
      <w:r w:rsidRPr="00150BC4">
        <w:rPr>
          <w:rFonts w:cstheme="minorHAnsi"/>
          <w:i/>
        </w:rPr>
        <w:t>(WZÓR)</w:t>
      </w:r>
    </w:p>
    <w:p w:rsidR="006F3700" w:rsidRPr="003416F0" w:rsidRDefault="006F3700" w:rsidP="006F3700">
      <w:pPr>
        <w:pStyle w:val="Bezodstpw"/>
        <w:jc w:val="center"/>
        <w:rPr>
          <w:rFonts w:eastAsia="Times New Roman" w:cstheme="minorHAnsi"/>
          <w:b/>
        </w:rPr>
      </w:pPr>
      <w:r w:rsidRPr="003416F0">
        <w:rPr>
          <w:rFonts w:eastAsia="Times New Roman" w:cstheme="minorHAnsi"/>
          <w:b/>
        </w:rPr>
        <w:t xml:space="preserve">FORMULARZ  OFERTOWY/FORMULARZ SPEŁNIENIA WYMAGAŃ 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Oferent: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 xml:space="preserve">1. Pełna nazwa Wykonawcy: 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………………............................................................................................................................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2. Dokładny adres Wykonawcy: …..…………………………………………………………......................................................</w:t>
      </w:r>
    </w:p>
    <w:p w:rsidR="006F3700" w:rsidRPr="00150BC4" w:rsidRDefault="006F3700" w:rsidP="006F3700">
      <w:pPr>
        <w:pStyle w:val="Bezodstpw"/>
        <w:rPr>
          <w:rFonts w:eastAsia="Times New Roman" w:cstheme="minorHAnsi"/>
        </w:rPr>
      </w:pPr>
      <w:r w:rsidRPr="00150BC4">
        <w:rPr>
          <w:rFonts w:eastAsia="Times New Roman" w:cstheme="minorHAnsi"/>
        </w:rPr>
        <w:t>3. NIP, REGON……………………………………………………………………………………………</w:t>
      </w:r>
    </w:p>
    <w:p w:rsidR="006F3700" w:rsidRPr="00150BC4" w:rsidRDefault="006F3700" w:rsidP="006F3700">
      <w:pPr>
        <w:pStyle w:val="Bezodstpw"/>
        <w:rPr>
          <w:rFonts w:eastAsia="Times New Roman" w:cstheme="minorHAnsi"/>
          <w:lang w:val="de-DE"/>
        </w:rPr>
      </w:pPr>
      <w:r w:rsidRPr="00150BC4">
        <w:rPr>
          <w:rFonts w:eastAsia="Times New Roman" w:cstheme="minorHAnsi"/>
          <w:lang w:val="de-DE"/>
        </w:rPr>
        <w:t xml:space="preserve">4. </w:t>
      </w:r>
      <w:r w:rsidRPr="00150BC4">
        <w:rPr>
          <w:rFonts w:eastAsia="Times New Roman" w:cstheme="minorHAnsi"/>
        </w:rPr>
        <w:t>Numer</w:t>
      </w:r>
      <w:r w:rsidRPr="00150BC4">
        <w:rPr>
          <w:rFonts w:eastAsia="Times New Roman" w:cstheme="minorHAnsi"/>
          <w:lang w:val="de-DE"/>
        </w:rPr>
        <w:t xml:space="preserve"> </w:t>
      </w:r>
      <w:r w:rsidRPr="00150BC4">
        <w:rPr>
          <w:rFonts w:eastAsia="Times New Roman" w:cstheme="minorHAnsi"/>
        </w:rPr>
        <w:t>telefonu</w:t>
      </w:r>
      <w:r w:rsidRPr="00150BC4">
        <w:rPr>
          <w:rFonts w:eastAsia="Times New Roman" w:cstheme="minorHAnsi"/>
          <w:lang w:val="de-DE"/>
        </w:rPr>
        <w:t>: …………………………………………………………………………………………………</w:t>
      </w:r>
    </w:p>
    <w:p w:rsidR="006F3700" w:rsidRPr="00150BC4" w:rsidRDefault="006F3700" w:rsidP="006F3700">
      <w:pPr>
        <w:pStyle w:val="Bezodstpw"/>
        <w:rPr>
          <w:rFonts w:eastAsia="Times New Roman" w:cstheme="minorHAnsi"/>
          <w:lang w:val="de-DE"/>
        </w:rPr>
      </w:pPr>
      <w:r w:rsidRPr="00150BC4">
        <w:rPr>
          <w:rFonts w:eastAsia="Times New Roman" w:cstheme="minorHAnsi"/>
          <w:lang w:val="de-DE"/>
        </w:rPr>
        <w:t xml:space="preserve">5. </w:t>
      </w:r>
      <w:r w:rsidRPr="00150BC4">
        <w:rPr>
          <w:rFonts w:eastAsia="Times New Roman" w:cstheme="minorHAnsi"/>
        </w:rPr>
        <w:t>Adres</w:t>
      </w:r>
      <w:r w:rsidRPr="00150BC4">
        <w:rPr>
          <w:rFonts w:eastAsia="Times New Roman" w:cstheme="minorHAnsi"/>
          <w:lang w:val="de-DE"/>
        </w:rPr>
        <w:t xml:space="preserve"> e – mail: …………………………………………………………………………………………………</w:t>
      </w:r>
    </w:p>
    <w:p w:rsidR="006F3700" w:rsidRPr="00EC567C" w:rsidRDefault="006F3700" w:rsidP="006F3700">
      <w:pPr>
        <w:pStyle w:val="Bezodstpw"/>
        <w:rPr>
          <w:rFonts w:eastAsia="Times New Roman" w:cstheme="minorHAnsi"/>
          <w:lang w:eastAsia="zh-CN"/>
        </w:rPr>
      </w:pPr>
      <w:r w:rsidRPr="00150BC4">
        <w:rPr>
          <w:rFonts w:eastAsia="Calibri" w:cstheme="minorHAnsi"/>
        </w:rPr>
        <w:tab/>
        <w:t>W odpowiedzi na zapytanie</w:t>
      </w:r>
      <w:r>
        <w:rPr>
          <w:rFonts w:eastAsia="Calibri" w:cstheme="minorHAnsi"/>
        </w:rPr>
        <w:t xml:space="preserve"> ofertowe z dnia </w:t>
      </w:r>
      <w:r w:rsidR="004757C6">
        <w:rPr>
          <w:rFonts w:eastAsia="Calibri" w:cstheme="minorHAnsi"/>
        </w:rPr>
        <w:t>20.12.</w:t>
      </w:r>
      <w:r>
        <w:rPr>
          <w:rFonts w:eastAsia="Calibri" w:cstheme="minorHAnsi"/>
        </w:rPr>
        <w:t>2022</w:t>
      </w:r>
      <w:r w:rsidRPr="00150BC4">
        <w:rPr>
          <w:rFonts w:eastAsia="Calibri" w:cstheme="minorHAnsi"/>
        </w:rPr>
        <w:t xml:space="preserve">r. nr </w:t>
      </w:r>
      <w:r w:rsidRPr="00B27AD7">
        <w:rPr>
          <w:rFonts w:eastAsia="Calibri" w:cstheme="minorHAnsi"/>
          <w:b/>
        </w:rPr>
        <w:t>ADP</w:t>
      </w:r>
      <w:r w:rsidR="006528C1">
        <w:rPr>
          <w:rFonts w:eastAsia="Calibri" w:cstheme="minorHAnsi"/>
          <w:b/>
        </w:rPr>
        <w:t>.2302.1.2023</w:t>
      </w:r>
      <w:r w:rsidRPr="00150BC4">
        <w:rPr>
          <w:rFonts w:eastAsia="Calibri" w:cstheme="minorHAnsi"/>
        </w:rPr>
        <w:t xml:space="preserve"> dotyczące zamówienia p</w:t>
      </w:r>
      <w:r>
        <w:rPr>
          <w:rFonts w:eastAsia="Calibri" w:cstheme="minorHAnsi"/>
        </w:rPr>
        <w:t xml:space="preserve">ublicznego </w:t>
      </w:r>
      <w:r w:rsidRPr="00150BC4">
        <w:rPr>
          <w:rFonts w:eastAsia="Calibri" w:cstheme="minorHAnsi"/>
        </w:rPr>
        <w:t xml:space="preserve"> pn. „</w:t>
      </w:r>
      <w:r>
        <w:rPr>
          <w:rFonts w:eastAsia="Times New Roman" w:cstheme="minorHAnsi"/>
          <w:b/>
          <w:i/>
          <w:lang w:eastAsia="zh-CN"/>
        </w:rPr>
        <w:t>Dostawa</w:t>
      </w:r>
      <w:r w:rsidRPr="00150BC4">
        <w:rPr>
          <w:rFonts w:eastAsia="Times New Roman" w:cstheme="minorHAnsi"/>
          <w:b/>
          <w:i/>
          <w:lang w:eastAsia="zh-CN"/>
        </w:rPr>
        <w:t xml:space="preserve"> </w:t>
      </w:r>
      <w:r w:rsidR="00526B31">
        <w:rPr>
          <w:rFonts w:eastAsia="Times New Roman" w:cstheme="minorHAnsi"/>
          <w:b/>
          <w:i/>
          <w:lang w:eastAsia="zh-CN"/>
        </w:rPr>
        <w:t xml:space="preserve">instrumentów muzycznych </w:t>
      </w:r>
      <w:r>
        <w:rPr>
          <w:rFonts w:eastAsia="Times New Roman" w:cstheme="minorHAnsi"/>
          <w:b/>
          <w:i/>
          <w:lang w:eastAsia="zh-CN"/>
        </w:rPr>
        <w:t xml:space="preserve"> dla UJK w Kielcach</w:t>
      </w:r>
      <w:r>
        <w:rPr>
          <w:rFonts w:eastAsia="Times New Roman" w:cstheme="minorHAnsi"/>
          <w:lang w:eastAsia="zh-CN"/>
        </w:rPr>
        <w:t xml:space="preserve">, </w:t>
      </w:r>
      <w:r w:rsidRPr="00150BC4">
        <w:rPr>
          <w:rFonts w:eastAsia="Times New Roman" w:cstheme="minorHAnsi"/>
          <w:i/>
          <w:lang w:eastAsia="zh-CN"/>
        </w:rPr>
        <w:t xml:space="preserve"> </w:t>
      </w:r>
      <w:r w:rsidRPr="00150BC4">
        <w:rPr>
          <w:rFonts w:eastAsia="Calibri" w:cstheme="minorHAnsi"/>
        </w:rPr>
        <w:t>niniejszym składamy ofertę następującej treści:</w:t>
      </w:r>
    </w:p>
    <w:p w:rsidR="00526B31" w:rsidRDefault="00526B31" w:rsidP="006F3700">
      <w:pPr>
        <w:pStyle w:val="Bezodstpw"/>
        <w:rPr>
          <w:rFonts w:eastAsia="Calibri"/>
        </w:rPr>
      </w:pPr>
    </w:p>
    <w:p w:rsidR="004757C6" w:rsidRDefault="006F3700" w:rsidP="00526B31">
      <w:pPr>
        <w:pStyle w:val="Bezodstpw"/>
        <w:rPr>
          <w:rFonts w:eastAsia="Calibri"/>
        </w:rPr>
      </w:pPr>
      <w:r w:rsidRPr="00150BC4">
        <w:rPr>
          <w:rFonts w:eastAsia="Calibri"/>
        </w:rPr>
        <w:t xml:space="preserve">Oferujemy wykonanie  przedmiotu zamówienia, zgodnie ze wszystkimi wymaganiami zawartymi w zapytaniu ofertowym w </w:t>
      </w:r>
    </w:p>
    <w:p w:rsidR="004757C6" w:rsidRPr="004757C6" w:rsidRDefault="004757C6" w:rsidP="00526B31">
      <w:pPr>
        <w:pStyle w:val="Bezodstpw"/>
        <w:rPr>
          <w:rFonts w:eastAsia="Calibri"/>
          <w:b/>
        </w:rPr>
      </w:pPr>
      <w:r w:rsidRPr="004757C6">
        <w:rPr>
          <w:rFonts w:eastAsia="Calibri"/>
          <w:b/>
        </w:rPr>
        <w:t xml:space="preserve">W części 1 </w:t>
      </w:r>
    </w:p>
    <w:p w:rsidR="00526B31" w:rsidRDefault="004757C6" w:rsidP="00526B31">
      <w:pPr>
        <w:pStyle w:val="Bezodstpw"/>
        <w:rPr>
          <w:rFonts w:eastAsia="Calibri"/>
        </w:rPr>
      </w:pPr>
      <w:r>
        <w:rPr>
          <w:rFonts w:eastAsia="Calibri"/>
        </w:rPr>
        <w:t xml:space="preserve">W </w:t>
      </w:r>
      <w:r w:rsidR="006F3700" w:rsidRPr="00150BC4">
        <w:rPr>
          <w:rFonts w:eastAsia="Calibri"/>
        </w:rPr>
        <w:t>łącznej kwocie brutto..........…….............zł,(</w:t>
      </w:r>
      <w:r w:rsidR="006F3700" w:rsidRPr="00150BC4">
        <w:t>słownie</w:t>
      </w:r>
      <w:r w:rsidR="006F3700" w:rsidRPr="00150BC4">
        <w:rPr>
          <w:rFonts w:eastAsia="Calibri"/>
        </w:rPr>
        <w:t>……………00/100) w tym obowiązujący podatek VAT.</w:t>
      </w:r>
      <w:r>
        <w:rPr>
          <w:rFonts w:eastAsia="Calibri"/>
        </w:rPr>
        <w:t xml:space="preserve"> w tym:</w:t>
      </w:r>
    </w:p>
    <w:p w:rsidR="004757C6" w:rsidRPr="004757C6" w:rsidRDefault="004757C6" w:rsidP="004C0B32">
      <w:pPr>
        <w:pStyle w:val="Akapitzlist"/>
        <w:numPr>
          <w:ilvl w:val="0"/>
          <w:numId w:val="24"/>
        </w:numPr>
        <w:spacing w:after="0" w:line="240" w:lineRule="auto"/>
        <w:rPr>
          <w:rFonts w:ascii="Garamond" w:eastAsia="Times New Roman" w:hAnsi="Garamond"/>
          <w:bCs/>
          <w:color w:val="000000"/>
          <w:sz w:val="24"/>
          <w:szCs w:val="24"/>
        </w:rPr>
      </w:pP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Stage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piano YAMAHA CP88</w:t>
      </w:r>
      <w:r w:rsidRPr="004757C6">
        <w:rPr>
          <w:rFonts w:asciiTheme="minorHAnsi" w:hAnsiTheme="minorHAnsi" w:cstheme="minorBidi"/>
          <w:lang w:eastAsia="en-US"/>
        </w:rPr>
        <w:t xml:space="preserve"> </w:t>
      </w:r>
      <w:r>
        <w:rPr>
          <w:rFonts w:asciiTheme="minorHAnsi" w:hAnsiTheme="minorHAnsi" w:cstheme="minorBidi"/>
          <w:lang w:eastAsia="en-US"/>
        </w:rPr>
        <w:t xml:space="preserve"> </w:t>
      </w:r>
      <w:r w:rsidR="00B27AD7">
        <w:rPr>
          <w:rFonts w:asciiTheme="minorHAnsi" w:hAnsiTheme="minorHAnsi" w:cstheme="minorBidi"/>
          <w:b/>
          <w:lang w:eastAsia="en-US"/>
        </w:rPr>
        <w:t>- 2</w:t>
      </w:r>
      <w:r w:rsidRPr="004757C6">
        <w:rPr>
          <w:rFonts w:asciiTheme="minorHAnsi" w:hAnsiTheme="minorHAnsi" w:cstheme="minorBidi"/>
          <w:b/>
          <w:lang w:eastAsia="en-US"/>
        </w:rPr>
        <w:t xml:space="preserve"> szt</w:t>
      </w:r>
      <w:r>
        <w:rPr>
          <w:rFonts w:asciiTheme="minorHAnsi" w:hAnsiTheme="minorHAnsi" w:cstheme="minorBidi"/>
          <w:lang w:eastAsia="en-US"/>
        </w:rPr>
        <w:t xml:space="preserve">. </w:t>
      </w: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4757C6" w:rsidRPr="004757C6" w:rsidRDefault="004757C6" w:rsidP="004C0B32">
      <w:pPr>
        <w:pStyle w:val="Akapitzlist"/>
        <w:numPr>
          <w:ilvl w:val="0"/>
          <w:numId w:val="24"/>
        </w:numPr>
        <w:spacing w:after="0" w:line="240" w:lineRule="auto"/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Statyw pod </w:t>
      </w:r>
      <w:proofErr w:type="spellStart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stage</w:t>
      </w:r>
      <w:proofErr w:type="spellEnd"/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r w:rsidR="00B27AD7">
        <w:rPr>
          <w:rFonts w:ascii="Garamond" w:eastAsia="Times New Roman" w:hAnsi="Garamond"/>
          <w:b/>
          <w:bCs/>
          <w:color w:val="000000"/>
          <w:sz w:val="24"/>
          <w:szCs w:val="24"/>
        </w:rPr>
        <w:t>piano K&amp;M 18820 Omega Pro BK – 2</w:t>
      </w: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szt. </w:t>
      </w: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4757C6" w:rsidRPr="004757C6" w:rsidRDefault="00B27AD7" w:rsidP="004C0B32">
      <w:pPr>
        <w:pStyle w:val="Akapitzlist"/>
        <w:numPr>
          <w:ilvl w:val="0"/>
          <w:numId w:val="24"/>
        </w:numPr>
        <w:spacing w:after="0" w:line="240" w:lineRule="auto"/>
        <w:rPr>
          <w:rFonts w:ascii="Garamond" w:eastAsia="Times New Roman" w:hAnsi="Garamond"/>
          <w:bCs/>
          <w:color w:val="000000"/>
          <w:sz w:val="24"/>
          <w:szCs w:val="24"/>
        </w:rPr>
      </w:pPr>
      <w:r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Yamaha SC-CP88 - </w:t>
      </w:r>
      <w:proofErr w:type="spellStart"/>
      <w:r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>Soft</w:t>
      </w:r>
      <w:proofErr w:type="spellEnd"/>
      <w:r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 Case – 2</w:t>
      </w:r>
      <w:r w:rsidR="004757C6" w:rsidRPr="004757C6">
        <w:rPr>
          <w:rFonts w:ascii="Garamond" w:eastAsia="Times New Roman" w:hAnsi="Garamond"/>
          <w:b/>
          <w:bCs/>
          <w:color w:val="000000"/>
          <w:kern w:val="36"/>
          <w:sz w:val="24"/>
          <w:szCs w:val="24"/>
        </w:rPr>
        <w:t xml:space="preserve"> szt.</w:t>
      </w:r>
      <w:r w:rsidR="004757C6"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r w:rsidR="004757C6" w:rsidRPr="004757C6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4757C6" w:rsidRPr="004757C6" w:rsidRDefault="004757C6" w:rsidP="004757C6">
      <w:pPr>
        <w:pStyle w:val="Akapitzlist"/>
        <w:spacing w:after="0" w:line="240" w:lineRule="auto"/>
        <w:rPr>
          <w:rFonts w:ascii="Garamond" w:eastAsia="Times New Roman" w:hAnsi="Garamond"/>
          <w:b/>
          <w:bCs/>
          <w:color w:val="000000"/>
          <w:sz w:val="24"/>
          <w:szCs w:val="24"/>
        </w:rPr>
      </w:pPr>
    </w:p>
    <w:p w:rsidR="004757C6" w:rsidRPr="004757C6" w:rsidRDefault="004757C6" w:rsidP="004757C6">
      <w:pPr>
        <w:pStyle w:val="Akapitzlist"/>
        <w:ind w:left="0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W częś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>ci 2</w:t>
      </w:r>
    </w:p>
    <w:p w:rsidR="004757C6" w:rsidRDefault="004757C6" w:rsidP="004757C6">
      <w:pPr>
        <w:pStyle w:val="Akapitzlist"/>
        <w:ind w:left="0"/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W łącznej kwocie brutto..........…….............zł,(słownie……………00/100) w tym obowiązujący podatek VAT. w tym:</w:t>
      </w:r>
    </w:p>
    <w:p w:rsidR="004757C6" w:rsidRPr="006528C1" w:rsidRDefault="002D2A86" w:rsidP="004C0B32">
      <w:pPr>
        <w:pStyle w:val="Akapitzlist"/>
        <w:numPr>
          <w:ilvl w:val="0"/>
          <w:numId w:val="25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2D2A8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Gitara akustyczna FURCH Blue </w:t>
      </w:r>
      <w:proofErr w:type="spellStart"/>
      <w:r w:rsidRPr="002D2A86">
        <w:rPr>
          <w:rFonts w:ascii="Garamond" w:eastAsia="Times New Roman" w:hAnsi="Garamond"/>
          <w:b/>
          <w:bCs/>
          <w:color w:val="000000"/>
          <w:sz w:val="24"/>
          <w:szCs w:val="24"/>
        </w:rPr>
        <w:t>Master’s</w:t>
      </w:r>
      <w:proofErr w:type="spellEnd"/>
      <w:r w:rsidRPr="002D2A86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proofErr w:type="spellStart"/>
      <w:r w:rsidRPr="002D2A86">
        <w:rPr>
          <w:rFonts w:ascii="Garamond" w:eastAsia="Times New Roman" w:hAnsi="Garamond"/>
          <w:b/>
          <w:bCs/>
          <w:color w:val="000000"/>
          <w:sz w:val="24"/>
          <w:szCs w:val="24"/>
        </w:rPr>
        <w:t>Gc</w:t>
      </w:r>
      <w:proofErr w:type="spellEnd"/>
      <w:r w:rsidRPr="002D2A86">
        <w:rPr>
          <w:rFonts w:ascii="Garamond" w:eastAsia="Times New Roman" w:hAnsi="Garamond"/>
          <w:b/>
          <w:bCs/>
          <w:color w:val="000000"/>
          <w:sz w:val="24"/>
          <w:szCs w:val="24"/>
        </w:rPr>
        <w:t>-CM – 1 szt.</w:t>
      </w:r>
      <w:r w:rsidR="004757C6" w:rsidRPr="006528C1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4757C6" w:rsidRDefault="002D2A86" w:rsidP="004C0B32">
      <w:pPr>
        <w:pStyle w:val="Akapitzlist"/>
        <w:numPr>
          <w:ilvl w:val="0"/>
          <w:numId w:val="25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2D2A86">
        <w:rPr>
          <w:rFonts w:ascii="Garamond" w:eastAsia="Times New Roman" w:hAnsi="Garamond"/>
          <w:b/>
          <w:bCs/>
          <w:color w:val="000000"/>
          <w:sz w:val="24"/>
          <w:szCs w:val="24"/>
        </w:rPr>
        <w:t>Gitara elektryczna FENDER PLAYER STRATOCASTER MN BCR – 1 szt</w:t>
      </w:r>
      <w:r w:rsidR="004757C6" w:rsidRPr="004757C6">
        <w:rPr>
          <w:rFonts w:ascii="Garamond" w:eastAsia="Times New Roman" w:hAnsi="Garamond"/>
          <w:bCs/>
          <w:color w:val="000000"/>
          <w:sz w:val="24"/>
          <w:szCs w:val="24"/>
        </w:rPr>
        <w:t>.</w:t>
      </w:r>
      <w:r w:rsidR="004757C6" w:rsidRPr="004757C6">
        <w:rPr>
          <w:rFonts w:ascii="Garamond" w:eastAsia="Times New Roman" w:hAnsi="Garamond" w:cstheme="minorBidi"/>
          <w:bCs/>
          <w:color w:val="000000"/>
          <w:sz w:val="24"/>
          <w:szCs w:val="24"/>
          <w:lang w:eastAsia="en-US"/>
        </w:rPr>
        <w:t xml:space="preserve"> </w:t>
      </w:r>
      <w:r w:rsidR="004757C6" w:rsidRPr="004757C6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0C2A87" w:rsidRPr="004757C6" w:rsidRDefault="000C2A87" w:rsidP="000C2A87">
      <w:pPr>
        <w:pStyle w:val="Akapitzlist"/>
        <w:ind w:left="0"/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W częś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>ci 3</w:t>
      </w:r>
    </w:p>
    <w:p w:rsidR="000C2A87" w:rsidRDefault="000C2A87" w:rsidP="000C2A87">
      <w:pPr>
        <w:pStyle w:val="Akapitzlist"/>
        <w:ind w:left="0"/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Cs/>
          <w:color w:val="000000"/>
          <w:sz w:val="24"/>
          <w:szCs w:val="24"/>
        </w:rPr>
        <w:t>W łącznej kwocie brutto..........…….............zł,(słownie……………00/100) w tym obowiązujący podatek VAT. w tym:</w:t>
      </w:r>
    </w:p>
    <w:p w:rsidR="000C2A87" w:rsidRPr="000C2A87" w:rsidRDefault="000C2A87" w:rsidP="004C0B32">
      <w:pPr>
        <w:pStyle w:val="Akapitzlist"/>
        <w:numPr>
          <w:ilvl w:val="0"/>
          <w:numId w:val="2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4757C6">
        <w:rPr>
          <w:rFonts w:ascii="Garamond" w:eastAsia="Times New Roman" w:hAnsi="Garamond"/>
          <w:b/>
          <w:bCs/>
          <w:color w:val="000000"/>
          <w:sz w:val="24"/>
          <w:szCs w:val="24"/>
        </w:rPr>
        <w:t>Mikrofon pojemnościowy Neumann TLM 103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1 szt.</w:t>
      </w:r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r w:rsidRPr="000C2A87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0C2A87" w:rsidRDefault="000C2A87" w:rsidP="004C0B32">
      <w:pPr>
        <w:pStyle w:val="Akapitzlist"/>
        <w:numPr>
          <w:ilvl w:val="0"/>
          <w:numId w:val="26"/>
        </w:numPr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Mikrofon Audio </w:t>
      </w:r>
      <w:proofErr w:type="spellStart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>Technica</w:t>
      </w:r>
      <w:proofErr w:type="spellEnd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ATM350U – 3 szt. </w:t>
      </w:r>
      <w:r w:rsidRPr="000C2A87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0C2A87" w:rsidRDefault="000C2A87" w:rsidP="000C2A87">
      <w:pPr>
        <w:pStyle w:val="Akapitzlist"/>
        <w:rPr>
          <w:rFonts w:ascii="Garamond" w:eastAsia="Times New Roman" w:hAnsi="Garamond"/>
          <w:b/>
          <w:bCs/>
          <w:color w:val="000000"/>
          <w:sz w:val="24"/>
          <w:szCs w:val="24"/>
        </w:rPr>
      </w:pPr>
    </w:p>
    <w:p w:rsidR="00132523" w:rsidRDefault="000C2A87" w:rsidP="004C0B32">
      <w:pPr>
        <w:pStyle w:val="Akapitzlist"/>
        <w:numPr>
          <w:ilvl w:val="0"/>
          <w:numId w:val="2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Słuchawki studyjne </w:t>
      </w:r>
      <w:proofErr w:type="spellStart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>Beyerdynamic</w:t>
      </w:r>
      <w:proofErr w:type="spellEnd"/>
      <w:r w:rsidRPr="000C2A87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DT770 Pro 32 Ohm – 3 szt.</w:t>
      </w:r>
      <w:r w:rsidRPr="000C2A87">
        <w:rPr>
          <w:rFonts w:ascii="Garamond" w:eastAsia="Times New Roman" w:hAnsi="Garamond" w:cstheme="minorBidi"/>
          <w:b/>
          <w:bCs/>
          <w:color w:val="000000"/>
          <w:sz w:val="24"/>
          <w:szCs w:val="24"/>
          <w:lang w:eastAsia="en-US"/>
        </w:rPr>
        <w:t xml:space="preserve"> </w:t>
      </w:r>
      <w:r w:rsidRPr="000C2A87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132523" w:rsidRPr="00132523" w:rsidRDefault="00132523" w:rsidP="00132523">
      <w:pPr>
        <w:pStyle w:val="Akapitzlist"/>
        <w:rPr>
          <w:rFonts w:ascii="Garamond" w:eastAsia="Times New Roman" w:hAnsi="Garamond"/>
          <w:bCs/>
          <w:color w:val="000000"/>
          <w:sz w:val="24"/>
          <w:szCs w:val="24"/>
        </w:rPr>
      </w:pPr>
    </w:p>
    <w:p w:rsidR="00132523" w:rsidRDefault="00132523" w:rsidP="00132523">
      <w:pPr>
        <w:rPr>
          <w:rFonts w:ascii="Garamond" w:eastAsia="Times New Roman" w:hAnsi="Garamond"/>
          <w:bCs/>
          <w:color w:val="000000"/>
          <w:sz w:val="24"/>
          <w:szCs w:val="24"/>
        </w:rPr>
      </w:pPr>
    </w:p>
    <w:p w:rsidR="00132523" w:rsidRPr="00132523" w:rsidRDefault="00132523" w:rsidP="00132523">
      <w:pPr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W części 4 </w:t>
      </w:r>
    </w:p>
    <w:p w:rsidR="00132523" w:rsidRDefault="00132523" w:rsidP="00132523">
      <w:p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W łącznej kwocie brutto..........…….............zł,(słownie……………00/100) w tym obowiązujący podatek VAT. w tym:</w:t>
      </w:r>
    </w:p>
    <w:p w:rsidR="00132523" w:rsidRPr="00132523" w:rsidRDefault="00132523" w:rsidP="004C0B32">
      <w:pPr>
        <w:pStyle w:val="Akapitzlist"/>
        <w:numPr>
          <w:ilvl w:val="0"/>
          <w:numId w:val="3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Interface audio USB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Audient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ID 14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MkII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3 szt.</w:t>
      </w:r>
      <w:r w:rsidRPr="00132523">
        <w:t xml:space="preserve"> 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132523" w:rsidRPr="00132523" w:rsidRDefault="00132523" w:rsidP="004C0B32">
      <w:pPr>
        <w:pStyle w:val="Akapitzlist"/>
        <w:numPr>
          <w:ilvl w:val="0"/>
          <w:numId w:val="3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MIDI AKAI MPK MINI MK3 – 3 szt.</w:t>
      </w:r>
      <w:r w:rsidRPr="00132523">
        <w:rPr>
          <w:b/>
        </w:rPr>
        <w:t xml:space="preserve"> 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. za kwotę  brutto..........…….............zł</w:t>
      </w:r>
    </w:p>
    <w:p w:rsidR="00132523" w:rsidRPr="00132523" w:rsidRDefault="00132523" w:rsidP="004C0B32">
      <w:pPr>
        <w:pStyle w:val="Akapitzlist"/>
        <w:numPr>
          <w:ilvl w:val="0"/>
          <w:numId w:val="3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Di-Box pasywny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Radial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Pro DI – 4 szt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.</w:t>
      </w:r>
      <w:r w:rsidRPr="00132523">
        <w:t xml:space="preserve"> 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132523" w:rsidRPr="00132523" w:rsidRDefault="00132523" w:rsidP="004C0B32">
      <w:pPr>
        <w:pStyle w:val="Akapitzlist"/>
        <w:numPr>
          <w:ilvl w:val="0"/>
          <w:numId w:val="3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Wzmacniacz gitarowy tranzystorowy Champion 40 – 1 szt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. za kwotę  brutto..........…….............zł</w:t>
      </w:r>
    </w:p>
    <w:p w:rsidR="00132523" w:rsidRPr="00132523" w:rsidRDefault="00132523" w:rsidP="004C0B32">
      <w:pPr>
        <w:pStyle w:val="Akapitzlist"/>
        <w:numPr>
          <w:ilvl w:val="0"/>
          <w:numId w:val="3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Wzmacniacz gitarowy lampowy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Fender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Blues Junior – 1 szt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. za kwotę  brutto..........…….............zł</w:t>
      </w:r>
    </w:p>
    <w:p w:rsidR="00132523" w:rsidRPr="00132523" w:rsidRDefault="00132523" w:rsidP="004C0B32">
      <w:pPr>
        <w:pStyle w:val="Akapitzlist"/>
        <w:numPr>
          <w:ilvl w:val="0"/>
          <w:numId w:val="3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Wzmacniacz basowy Mark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Bass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Mini CMD 121P IV – 1 szt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.</w:t>
      </w:r>
      <w:r w:rsidRPr="00132523">
        <w:t xml:space="preserve"> 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132523" w:rsidRPr="00132523" w:rsidRDefault="00132523" w:rsidP="004C0B32">
      <w:pPr>
        <w:pStyle w:val="Akapitzlist"/>
        <w:numPr>
          <w:ilvl w:val="0"/>
          <w:numId w:val="3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Wzmacniacz akustyczny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Fishman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Loudbox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Mini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Charge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– 1 szt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.</w:t>
      </w:r>
      <w:r w:rsidRPr="00132523">
        <w:t xml:space="preserve"> 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>za kwotę  brutto..........…….............zł</w:t>
      </w:r>
    </w:p>
    <w:p w:rsidR="00132523" w:rsidRPr="00132523" w:rsidRDefault="00132523" w:rsidP="004C0B32">
      <w:pPr>
        <w:pStyle w:val="Akapitzlist"/>
        <w:numPr>
          <w:ilvl w:val="0"/>
          <w:numId w:val="36"/>
        </w:num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Kable komplet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 xml:space="preserve"> za kwotę  brutto..........…….............zł</w:t>
      </w:r>
    </w:p>
    <w:p w:rsidR="00132523" w:rsidRPr="00132523" w:rsidRDefault="00132523" w:rsidP="00132523">
      <w:pPr>
        <w:rPr>
          <w:rFonts w:ascii="Garamond" w:eastAsia="Times New Roman" w:hAnsi="Garamond"/>
          <w:b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W częś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>ci 5</w:t>
      </w: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</w:t>
      </w:r>
    </w:p>
    <w:p w:rsidR="00132523" w:rsidRDefault="00132523" w:rsidP="00132523">
      <w:pPr>
        <w:rPr>
          <w:rFonts w:ascii="Garamond" w:eastAsia="Times New Roman" w:hAnsi="Garamond"/>
          <w:bCs/>
          <w:color w:val="000000"/>
          <w:sz w:val="24"/>
          <w:szCs w:val="24"/>
        </w:rPr>
      </w:pP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Pulpit </w:t>
      </w:r>
      <w:proofErr w:type="spellStart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>Konig&amp;Mayer</w:t>
      </w:r>
      <w:proofErr w:type="spellEnd"/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11870 0</w:t>
      </w:r>
      <w:r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- </w:t>
      </w:r>
      <w:r w:rsidRPr="00132523">
        <w:rPr>
          <w:rFonts w:ascii="Garamond" w:eastAsia="Times New Roman" w:hAnsi="Garamond"/>
          <w:b/>
          <w:bCs/>
          <w:color w:val="000000"/>
          <w:sz w:val="24"/>
          <w:szCs w:val="24"/>
        </w:rPr>
        <w:t xml:space="preserve"> 20 szt.</w:t>
      </w:r>
      <w:r>
        <w:rPr>
          <w:rFonts w:ascii="Garamond" w:eastAsia="Times New Roman" w:hAnsi="Garamond"/>
          <w:bCs/>
          <w:color w:val="000000"/>
          <w:sz w:val="24"/>
          <w:szCs w:val="24"/>
        </w:rPr>
        <w:t xml:space="preserve"> za łączna kwotę </w:t>
      </w:r>
      <w:r w:rsidRPr="00132523">
        <w:rPr>
          <w:rFonts w:ascii="Garamond" w:eastAsia="Times New Roman" w:hAnsi="Garamond"/>
          <w:bCs/>
          <w:color w:val="000000"/>
          <w:sz w:val="24"/>
          <w:szCs w:val="24"/>
        </w:rPr>
        <w:t xml:space="preserve">brutto..........…….............zł,(słownie……………00/100) w tym obowiązujący podatek VAT. </w:t>
      </w:r>
    </w:p>
    <w:p w:rsidR="00132523" w:rsidRPr="00132523" w:rsidRDefault="00132523" w:rsidP="00132523">
      <w:pPr>
        <w:rPr>
          <w:rFonts w:ascii="Garamond" w:eastAsia="Times New Roman" w:hAnsi="Garamond"/>
          <w:bCs/>
          <w:color w:val="000000"/>
          <w:sz w:val="24"/>
          <w:szCs w:val="24"/>
        </w:rPr>
      </w:pPr>
    </w:p>
    <w:p w:rsidR="00526B31" w:rsidRPr="00526B31" w:rsidRDefault="00526B31" w:rsidP="00526B31">
      <w:pPr>
        <w:pStyle w:val="Akapitzlist"/>
        <w:spacing w:after="0" w:line="240" w:lineRule="auto"/>
        <w:ind w:left="1724"/>
        <w:rPr>
          <w:i/>
        </w:rPr>
      </w:pPr>
    </w:p>
    <w:p w:rsidR="00ED1813" w:rsidRPr="00ED1813" w:rsidRDefault="00ED1813" w:rsidP="00ED1813">
      <w:pPr>
        <w:suppressAutoHyphens/>
        <w:spacing w:after="0" w:line="240" w:lineRule="auto"/>
        <w:ind w:left="360"/>
        <w:contextualSpacing/>
        <w:rPr>
          <w:rFonts w:eastAsia="Times New Roman" w:cstheme="minorHAnsi"/>
          <w:b/>
          <w:i/>
          <w:lang w:eastAsia="ar-SA"/>
        </w:rPr>
      </w:pPr>
      <w:r>
        <w:rPr>
          <w:rFonts w:eastAsia="Calibri"/>
          <w:i/>
        </w:rPr>
        <w:t xml:space="preserve">Do oferty dołączamy </w:t>
      </w:r>
      <w:r w:rsidRPr="00ED1813">
        <w:rPr>
          <w:rFonts w:eastAsia="Times New Roman" w:cstheme="minorHAnsi"/>
          <w:b/>
          <w:i/>
          <w:lang w:eastAsia="ar-SA"/>
        </w:rPr>
        <w:t>Szczegółowy opis zaproponowanego sprzętu</w:t>
      </w:r>
    </w:p>
    <w:p w:rsidR="00526B31" w:rsidRPr="00526B31" w:rsidRDefault="00526B31" w:rsidP="00526B31">
      <w:pPr>
        <w:pStyle w:val="Bezodstpw"/>
        <w:ind w:left="720"/>
        <w:rPr>
          <w:rFonts w:eastAsia="Calibri"/>
          <w:i/>
        </w:rPr>
      </w:pPr>
    </w:p>
    <w:p w:rsidR="006528C1" w:rsidRPr="006528C1" w:rsidRDefault="006528C1" w:rsidP="006528C1">
      <w:p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Calibri" w:eastAsia="Calibri" w:hAnsi="Calibri" w:cs="Calibri"/>
          <w:b/>
        </w:rPr>
      </w:pPr>
    </w:p>
    <w:p w:rsidR="00526B31" w:rsidRPr="00526B31" w:rsidRDefault="00526B31" w:rsidP="004C0B32">
      <w:pPr>
        <w:numPr>
          <w:ilvl w:val="0"/>
          <w:numId w:val="9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  <w:b/>
        </w:rPr>
      </w:pPr>
      <w:r w:rsidRPr="00526B31">
        <w:rPr>
          <w:rFonts w:ascii="Calibri" w:eastAsia="Calibri" w:hAnsi="Calibri" w:cs="Calibri"/>
        </w:rPr>
        <w:t>Zamówienie wykonamy w terminie</w:t>
      </w:r>
      <w:r w:rsidR="00AA253E">
        <w:rPr>
          <w:rFonts w:ascii="Calibri" w:eastAsia="Calibri" w:hAnsi="Calibri" w:cs="Calibri"/>
        </w:rPr>
        <w:t xml:space="preserve"> </w:t>
      </w:r>
      <w:r w:rsidR="00AA253E" w:rsidRPr="00AA253E">
        <w:rPr>
          <w:rFonts w:ascii="Calibri" w:eastAsia="Calibri" w:hAnsi="Calibri" w:cs="Calibri"/>
          <w:b/>
        </w:rPr>
        <w:t xml:space="preserve">7 dni od daty podpisania umowy. </w:t>
      </w:r>
    </w:p>
    <w:p w:rsidR="00526B31" w:rsidRPr="00526B31" w:rsidRDefault="00526B31" w:rsidP="004C0B32">
      <w:pPr>
        <w:numPr>
          <w:ilvl w:val="0"/>
          <w:numId w:val="9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Na oferowane  urządzenie udzielamy  …………..miesięcznej gwarancji </w:t>
      </w:r>
    </w:p>
    <w:p w:rsidR="00526B31" w:rsidRPr="00526B31" w:rsidRDefault="00526B31" w:rsidP="004C0B32">
      <w:pPr>
        <w:numPr>
          <w:ilvl w:val="0"/>
          <w:numId w:val="9"/>
        </w:numPr>
        <w:tabs>
          <w:tab w:val="left" w:pos="250"/>
          <w:tab w:val="left" w:pos="3828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Na oferowane urządzenie udzielamy 24 miesięcznej rękojmi</w:t>
      </w:r>
    </w:p>
    <w:p w:rsidR="00526B31" w:rsidRPr="00526B31" w:rsidRDefault="00526B31" w:rsidP="004C0B32">
      <w:pPr>
        <w:numPr>
          <w:ilvl w:val="0"/>
          <w:numId w:val="9"/>
        </w:numPr>
        <w:tabs>
          <w:tab w:val="left" w:pos="25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Przedmiotowe zadanie zrealizowane będzie zgodnie z opisem przedmiotu zamówienia i złożoną ofertą. </w:t>
      </w:r>
    </w:p>
    <w:p w:rsidR="004757C6" w:rsidRPr="006528C1" w:rsidRDefault="00526B31" w:rsidP="004C0B32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Uważamy się za związanych niniejszą ofertą przez okres 30 dni od upływu terminu do składania ofert.</w:t>
      </w:r>
    </w:p>
    <w:p w:rsidR="00526B31" w:rsidRPr="00526B31" w:rsidRDefault="00526B31" w:rsidP="004C0B32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Wyrażamy zgodę na dokonanie płatności za dostarczany przedmiot zamówienia w terminie </w:t>
      </w:r>
      <w:r w:rsidRPr="00526B31">
        <w:rPr>
          <w:rFonts w:ascii="Calibri" w:eastAsia="Calibri" w:hAnsi="Calibri" w:cs="Calibri"/>
          <w:b/>
        </w:rPr>
        <w:t>30 dni</w:t>
      </w:r>
      <w:r w:rsidRPr="00526B31">
        <w:rPr>
          <w:rFonts w:ascii="Calibri" w:eastAsia="Calibri" w:hAnsi="Calibri" w:cs="Calibri"/>
        </w:rPr>
        <w:t>, od momentu doręczenia prawidłowo wystawionej faktury VAT.</w:t>
      </w:r>
    </w:p>
    <w:p w:rsidR="00526B31" w:rsidRPr="00526B31" w:rsidRDefault="00526B31" w:rsidP="004C0B32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Oświadczamy, że zawarty w Zapytaniu ofertowym projekt umowy został przez nas zaakceptowany i zobowiązujemy się w przypadku wyboru naszej oferty, do zawarcia umowy na wymienionych w nim warunkach w miejscu i terminie wyznaczonym przez Zamawiającego. </w:t>
      </w:r>
    </w:p>
    <w:p w:rsidR="00526B31" w:rsidRPr="00526B31" w:rsidRDefault="00526B31" w:rsidP="004C0B32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Osobą upoważnioną do kontaktów z Zamawiającym w przedmiotowej sprawie jest: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       ............................................................... tel. .................................... e-mail. .....................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  <w:snapToGrid w:val="0"/>
        </w:rPr>
        <w:t xml:space="preserve">7. </w:t>
      </w:r>
      <w:r w:rsidRPr="00526B31">
        <w:rPr>
          <w:rFonts w:ascii="Calibri" w:eastAsia="Times New Roman" w:hAnsi="Calibri" w:cs="Calibri"/>
          <w:color w:val="000000"/>
        </w:rPr>
        <w:t xml:space="preserve">Informujemy, że dokumenty rejestrowe znajdują się w formie elektronicznej pod następującymi adresami internetowymi ogólnodostępnych i bezpłatnych baz danych </w:t>
      </w:r>
      <w:r w:rsidRPr="00526B31">
        <w:rPr>
          <w:rFonts w:ascii="Calibri" w:eastAsia="Times New Roman" w:hAnsi="Calibri" w:cs="Calibri"/>
          <w:i/>
          <w:color w:val="000000"/>
        </w:rPr>
        <w:t>(należy zaznaczyć odpowiedni kwadrat)</w:t>
      </w:r>
    </w:p>
    <w:p w:rsidR="00AA253E" w:rsidRPr="006528C1" w:rsidRDefault="00224196" w:rsidP="006528C1">
      <w:pPr>
        <w:autoSpaceDE w:val="0"/>
        <w:autoSpaceDN w:val="0"/>
        <w:adjustRightInd w:val="0"/>
        <w:spacing w:after="0" w:line="240" w:lineRule="auto"/>
        <w:ind w:left="720"/>
        <w:rPr>
          <w:rFonts w:ascii="Calibri" w:eastAsia="Times New Roman" w:hAnsi="Calibri" w:cs="Calibri"/>
          <w:color w:val="0000FF"/>
        </w:rPr>
      </w:pPr>
      <w:hyperlink r:id="rId12" w:history="1">
        <w:r w:rsidR="006528C1" w:rsidRPr="00E71E7E">
          <w:rPr>
            <w:rStyle w:val="Hipercze"/>
            <w:rFonts w:ascii="Calibri" w:eastAsia="Times New Roman" w:hAnsi="Calibri" w:cs="Calibri"/>
          </w:rPr>
          <w:t>https://prod.ceidg.gov.pl</w:t>
        </w:r>
      </w:hyperlink>
      <w:r w:rsidR="006528C1">
        <w:rPr>
          <w:rFonts w:ascii="Calibri" w:eastAsia="Times New Roman" w:hAnsi="Calibri" w:cs="Calibri"/>
          <w:color w:val="0000FF"/>
        </w:rPr>
        <w:t xml:space="preserve">                                     </w:t>
      </w:r>
      <w:hyperlink r:id="rId13" w:history="1">
        <w:r w:rsidR="00526B31" w:rsidRPr="006528C1">
          <w:rPr>
            <w:rFonts w:ascii="Calibri" w:eastAsia="Times New Roman" w:hAnsi="Calibri" w:cs="Calibri"/>
            <w:color w:val="0000FF"/>
            <w:u w:val="single"/>
          </w:rPr>
          <w:t>https://ems.ms.gov.pl</w:t>
        </w:r>
      </w:hyperlink>
    </w:p>
    <w:p w:rsidR="00526B31" w:rsidRPr="00526B31" w:rsidRDefault="00AA253E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8. </w:t>
      </w:r>
      <w:r w:rsidR="00526B31" w:rsidRPr="00526B31">
        <w:rPr>
          <w:rFonts w:ascii="Calibri" w:eastAsia="Calibri" w:hAnsi="Calibri" w:cs="Calibri"/>
        </w:rPr>
        <w:t>Oświadczam, że wypełniłem obowiązki informacyjne przewidziane w art. 13 lub art. 14 RODO</w:t>
      </w:r>
      <w:r w:rsidR="00526B31" w:rsidRPr="00526B31">
        <w:rPr>
          <w:rFonts w:ascii="Calibri" w:eastAsia="Calibri" w:hAnsi="Calibri" w:cs="Calibri"/>
          <w:vertAlign w:val="superscript"/>
        </w:rPr>
        <w:footnoteReference w:id="1"/>
      </w:r>
      <w:r w:rsidR="00526B31" w:rsidRPr="00526B31">
        <w:rPr>
          <w:rFonts w:ascii="Calibri" w:eastAsia="Calibri" w:hAnsi="Calibri" w:cs="Calibri"/>
        </w:rPr>
        <w:t xml:space="preserve"> wobec osób fizycznych, od których dane osobowe bezpośrednio lub pośrednio pozyskałem w celu ubiegania się o udzielenie zamówienia publicznego w niniejszym postępowaniu. </w:t>
      </w:r>
      <w:r w:rsidR="00526B31" w:rsidRPr="00526B31">
        <w:rPr>
          <w:rFonts w:ascii="Calibri" w:eastAsia="Calibri" w:hAnsi="Calibri" w:cs="Calibri"/>
          <w:vertAlign w:val="superscript"/>
        </w:rPr>
        <w:footnoteReference w:id="2"/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9.Oświadczam, że nie podlegam wykluczeniu </w:t>
      </w:r>
      <w:r w:rsidRPr="00526B31">
        <w:rPr>
          <w:rFonts w:ascii="Calibri" w:eastAsia="Cambria" w:hAnsi="Calibri" w:cs="Calibri"/>
        </w:rPr>
        <w:t xml:space="preserve"> w oparciu o art. 108 ust.1 ustawy </w:t>
      </w:r>
      <w:proofErr w:type="spellStart"/>
      <w:r w:rsidRPr="00526B31">
        <w:rPr>
          <w:rFonts w:ascii="Calibri" w:eastAsia="Cambria" w:hAnsi="Calibri" w:cs="Calibri"/>
        </w:rPr>
        <w:t>Pzp</w:t>
      </w:r>
      <w:proofErr w:type="spellEnd"/>
      <w:r w:rsidRPr="00526B31">
        <w:rPr>
          <w:rFonts w:ascii="Calibri" w:eastAsia="Cambria" w:hAnsi="Calibri" w:cs="Calibri"/>
        </w:rPr>
        <w:t xml:space="preserve">  oraz, że nie podlega wykluczeniu na podstawie art. 7</w:t>
      </w:r>
      <w:r w:rsidRPr="00526B31">
        <w:rPr>
          <w:rFonts w:ascii="Calibri" w:eastAsia="Calibri" w:hAnsi="Calibri" w:cs="Calibri"/>
        </w:rPr>
        <w:t xml:space="preserve">  ust. 1 ustawy z dnia 13 kwietnia 2022 r. </w:t>
      </w:r>
      <w:r w:rsidRPr="00526B31">
        <w:rPr>
          <w:rFonts w:ascii="Calibri" w:eastAsia="Calibri" w:hAnsi="Calibri" w:cs="Calibri"/>
          <w:i/>
          <w:iCs/>
          <w:color w:val="222222"/>
        </w:rPr>
        <w:t>o szczególnych rozwiązaniach w zakresie przeciwdziałania wspieraniu agresji na Ukrainę oraz służących ochronie bezpieczeństwa narodowego</w:t>
      </w:r>
      <w:r w:rsidRPr="00526B31">
        <w:rPr>
          <w:rFonts w:ascii="Calibri" w:eastAsia="Calibri" w:hAnsi="Calibri" w:cs="Calibri"/>
          <w:i/>
          <w:iCs/>
          <w:color w:val="222222"/>
          <w:vertAlign w:val="superscript"/>
        </w:rPr>
        <w:footnoteReference w:id="3"/>
      </w:r>
      <w:r w:rsidRPr="00526B31">
        <w:rPr>
          <w:rFonts w:ascii="Calibri" w:eastAsia="Calibri" w:hAnsi="Calibri" w:cs="Calibri"/>
          <w:i/>
          <w:color w:val="222222"/>
        </w:rPr>
        <w:t> </w:t>
      </w:r>
      <w:r w:rsidRPr="00526B31">
        <w:rPr>
          <w:rFonts w:ascii="Calibri" w:eastAsia="Calibri" w:hAnsi="Calibri" w:cs="Calibri"/>
          <w:color w:val="222222"/>
        </w:rPr>
        <w:t>(Dz. U.  poz. 835)</w:t>
      </w:r>
    </w:p>
    <w:p w:rsidR="006171F1" w:rsidRDefault="006171F1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6171F1" w:rsidRDefault="006171F1" w:rsidP="00AA253E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10. W przypadku wyboru naszej oferty, osobami upoważnionymi do podpisania umowy są:</w:t>
      </w:r>
    </w:p>
    <w:p w:rsidR="00526B31" w:rsidRPr="00526B31" w:rsidRDefault="00526B31" w:rsidP="00AA253E">
      <w:pPr>
        <w:spacing w:after="0" w:line="240" w:lineRule="auto"/>
        <w:jc w:val="both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 xml:space="preserve">1. ..................................................................   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2. ...........................................................................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</w:rPr>
        <w:t>…………………………………………..                                                                     ……………………………………….</w:t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  <w:r w:rsidRPr="00526B31">
        <w:rPr>
          <w:rFonts w:ascii="Calibri" w:eastAsia="Calibri" w:hAnsi="Calibri" w:cs="Calibri"/>
          <w:sz w:val="20"/>
          <w:szCs w:val="20"/>
        </w:rPr>
        <w:t xml:space="preserve">     /miejscowość, data/                                                                                              /podpis Wykonawcy</w:t>
      </w:r>
      <w:r w:rsidRPr="00526B31">
        <w:rPr>
          <w:rFonts w:ascii="Calibri" w:eastAsia="Calibri" w:hAnsi="Calibri" w:cs="Calibri"/>
        </w:rPr>
        <w:t>/</w:t>
      </w:r>
      <w:r w:rsidRPr="00526B31">
        <w:rPr>
          <w:rFonts w:ascii="Calibri" w:eastAsia="Calibri" w:hAnsi="Calibri" w:cs="Calibri"/>
        </w:rPr>
        <w:tab/>
      </w:r>
      <w:r w:rsidRPr="00526B31">
        <w:rPr>
          <w:rFonts w:ascii="Calibri" w:eastAsia="Calibri" w:hAnsi="Calibri" w:cs="Calibri"/>
        </w:rPr>
        <w:tab/>
      </w:r>
      <w:r w:rsidRPr="00526B31">
        <w:rPr>
          <w:rFonts w:ascii="Calibri" w:eastAsia="Calibri" w:hAnsi="Calibri" w:cs="Calibri"/>
        </w:rPr>
        <w:tab/>
      </w:r>
    </w:p>
    <w:p w:rsidR="00526B31" w:rsidRPr="00526B31" w:rsidRDefault="00526B31" w:rsidP="00AA253E">
      <w:pPr>
        <w:spacing w:after="0" w:line="240" w:lineRule="auto"/>
        <w:rPr>
          <w:rFonts w:ascii="Calibri" w:eastAsia="Calibri" w:hAnsi="Calibri" w:cs="Calibri"/>
        </w:rPr>
      </w:pPr>
    </w:p>
    <w:p w:rsidR="00AA253E" w:rsidRDefault="00AA253E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132523" w:rsidRDefault="00132523" w:rsidP="00CF0778">
      <w:pPr>
        <w:spacing w:after="0" w:line="240" w:lineRule="auto"/>
      </w:pPr>
    </w:p>
    <w:p w:rsidR="00087D52" w:rsidRPr="00C40EEC" w:rsidRDefault="00087D52" w:rsidP="00087D52">
      <w:pPr>
        <w:jc w:val="right"/>
        <w:rPr>
          <w:rFonts w:ascii="Times New Roman" w:hAnsi="Times New Roman"/>
          <w:b/>
        </w:rPr>
      </w:pPr>
      <w:r w:rsidRPr="00C40EEC">
        <w:rPr>
          <w:rFonts w:ascii="Times New Roman" w:eastAsia="Times New Roman" w:hAnsi="Times New Roman"/>
          <w:b/>
          <w:sz w:val="20"/>
          <w:szCs w:val="20"/>
          <w:lang w:eastAsia="pl-PL"/>
        </w:rPr>
        <w:t>Załącznik nr 3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pl-PL"/>
        </w:rPr>
      </w:pPr>
      <w:r w:rsidRPr="00C40EEC">
        <w:rPr>
          <w:rFonts w:ascii="Times New Roman" w:eastAsia="Times New Roman" w:hAnsi="Times New Roman"/>
          <w:color w:val="000000"/>
          <w:lang w:eastAsia="pl-PL"/>
        </w:rPr>
        <w:t>(WZÓR)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pl-PL"/>
        </w:rPr>
      </w:pPr>
    </w:p>
    <w:p w:rsidR="00087D52" w:rsidRPr="00C40EEC" w:rsidRDefault="00087D52" w:rsidP="00087D52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 w:rsidRPr="00C40EEC">
        <w:rPr>
          <w:rFonts w:ascii="Times New Roman" w:eastAsia="Times New Roman" w:hAnsi="Times New Roman"/>
          <w:b/>
          <w:color w:val="000000"/>
          <w:lang w:eastAsia="pl-PL"/>
        </w:rPr>
        <w:t>UMOWA NR ADP.2302…..2022</w:t>
      </w:r>
    </w:p>
    <w:p w:rsidR="00087D52" w:rsidRPr="00C40EEC" w:rsidRDefault="00087D52" w:rsidP="00087D52">
      <w:pPr>
        <w:spacing w:after="12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zawarta w dniu ……………….. 2022 roku w Kielcach pomiędzy:</w:t>
      </w:r>
    </w:p>
    <w:p w:rsidR="00087D52" w:rsidRPr="00C40EEC" w:rsidRDefault="00087D52" w:rsidP="00087D52">
      <w:pPr>
        <w:spacing w:after="0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  <w:b/>
        </w:rPr>
        <w:t>Uniwersytetem Jana Kochanowskiego w Kielcach</w:t>
      </w:r>
      <w:r w:rsidRPr="00C40EEC">
        <w:rPr>
          <w:rFonts w:ascii="Times New Roman" w:hAnsi="Times New Roman"/>
        </w:rPr>
        <w:t xml:space="preserve"> z siedzibą w Kielcach (25-369) przy ul. Żeromskiego 5, zwanym w dalszej części  „Zamawiającym”, reprezentowanym przez:</w:t>
      </w:r>
    </w:p>
    <w:p w:rsidR="00087D52" w:rsidRPr="00C40EEC" w:rsidRDefault="00087D52" w:rsidP="00087D52">
      <w:pPr>
        <w:spacing w:after="0" w:line="240" w:lineRule="auto"/>
        <w:contextualSpacing/>
        <w:jc w:val="both"/>
        <w:rPr>
          <w:rFonts w:ascii="Times New Roman" w:hAnsi="Times New Roman"/>
          <w:lang w:val="x-none"/>
        </w:rPr>
      </w:pPr>
      <w:r w:rsidRPr="00C40EEC">
        <w:rPr>
          <w:rFonts w:ascii="Times New Roman" w:hAnsi="Times New Roman"/>
          <w:lang w:val="x-none"/>
        </w:rPr>
        <w:t>……………………. – …………….</w:t>
      </w:r>
    </w:p>
    <w:p w:rsidR="00087D52" w:rsidRPr="00C40EEC" w:rsidRDefault="00087D52" w:rsidP="00087D52">
      <w:pPr>
        <w:spacing w:after="0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a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40EEC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(w przypadku przedsiębiorcy wpisanego do KRS)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.........................., REGON……………….. NIP…………………zwaną w treści umowy </w:t>
      </w:r>
      <w:r w:rsidRPr="00C40EEC">
        <w:rPr>
          <w:rFonts w:ascii="Times New Roman" w:hAnsi="Times New Roman"/>
          <w:b/>
          <w:bCs/>
          <w:color w:val="000000"/>
        </w:rPr>
        <w:t>„Wykonawcą”</w:t>
      </w:r>
      <w:r w:rsidRPr="00C40EEC">
        <w:rPr>
          <w:rFonts w:ascii="Times New Roman" w:hAnsi="Times New Roman"/>
          <w:color w:val="000000"/>
        </w:rPr>
        <w:t xml:space="preserve">, reprezentowaną przez: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1. ………………….– ………………..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40EEC">
        <w:rPr>
          <w:rFonts w:ascii="Times New Roman" w:hAnsi="Times New Roman"/>
          <w:bCs/>
          <w:i/>
          <w:iCs/>
          <w:color w:val="000000"/>
          <w:sz w:val="20"/>
          <w:szCs w:val="20"/>
        </w:rPr>
        <w:t xml:space="preserve">(w przypadku przedsiębiorcy wpisanego do Centralnej Ewidencji i Informacji o Działalności Gospodarczej)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 xml:space="preserve">(imię i nazwisko) ........................................, przedsiębiorcą działającym pod firmą .......................................... z siedzibą w .................................. przy ulicy .............................., REGON ………………, NIP ………………… wpisanym do </w:t>
      </w:r>
      <w:r w:rsidRPr="00C40EEC">
        <w:rPr>
          <w:rFonts w:ascii="Times New Roman" w:hAnsi="Times New Roman"/>
          <w:bCs/>
          <w:iCs/>
          <w:color w:val="000000"/>
        </w:rPr>
        <w:t>Centralnej Ewidencji i Informacji o Działalności Gospodarczej</w:t>
      </w:r>
      <w:r w:rsidRPr="00C40EEC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r w:rsidRPr="00C40EEC">
        <w:rPr>
          <w:rFonts w:ascii="Times New Roman" w:hAnsi="Times New Roman"/>
          <w:color w:val="000000"/>
        </w:rPr>
        <w:t xml:space="preserve">zwanym w treści umowy </w:t>
      </w:r>
      <w:r w:rsidRPr="00C40EEC">
        <w:rPr>
          <w:rFonts w:ascii="Times New Roman" w:hAnsi="Times New Roman"/>
          <w:b/>
          <w:bCs/>
          <w:color w:val="000000"/>
        </w:rPr>
        <w:t>„Wykonawcą</w:t>
      </w:r>
      <w:r w:rsidRPr="00C40EEC">
        <w:rPr>
          <w:rFonts w:ascii="Times New Roman" w:hAnsi="Times New Roman"/>
          <w:color w:val="000000"/>
        </w:rPr>
        <w:t xml:space="preserve">”, reprezentowanym przez: 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C40EEC">
        <w:rPr>
          <w:rFonts w:ascii="Times New Roman" w:hAnsi="Times New Roman"/>
          <w:color w:val="000000"/>
        </w:rPr>
        <w:t>1. ………………….– ………………..</w:t>
      </w:r>
    </w:p>
    <w:p w:rsidR="00087D52" w:rsidRPr="00C40EEC" w:rsidRDefault="00087D52" w:rsidP="00087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pl-PL"/>
        </w:rPr>
      </w:pPr>
    </w:p>
    <w:p w:rsidR="00087D52" w:rsidRPr="00C40EEC" w:rsidRDefault="00087D52" w:rsidP="00087D5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SimSun" w:hAnsi="Times New Roman"/>
          <w:i/>
          <w:kern w:val="3"/>
          <w:sz w:val="20"/>
          <w:szCs w:val="20"/>
        </w:rPr>
      </w:pPr>
      <w:r w:rsidRPr="00C40EEC">
        <w:rPr>
          <w:rFonts w:ascii="Times New Roman" w:eastAsia="SimSun" w:hAnsi="Times New Roman"/>
          <w:i/>
          <w:kern w:val="3"/>
          <w:sz w:val="20"/>
          <w:szCs w:val="20"/>
        </w:rPr>
        <w:t xml:space="preserve">W wyniku przeprowadzenia postępowania w trybie Zapytania ofertowego,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bez stosowania  przepisów  Ustawy Prawo zamówień publicznych (Dz. U. z 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20</w:t>
      </w:r>
      <w:r w:rsidR="0092052B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21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r. poz. </w:t>
      </w:r>
      <w:r w:rsidR="0092052B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112</w:t>
      </w:r>
      <w:r w:rsidR="0092052B"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9 </w:t>
      </w:r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 xml:space="preserve">z </w:t>
      </w:r>
      <w:proofErr w:type="spellStart"/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późn</w:t>
      </w:r>
      <w:proofErr w:type="spellEnd"/>
      <w:r w:rsidRPr="00C40EEC">
        <w:rPr>
          <w:rFonts w:ascii="Times New Roman" w:eastAsia="SimSun" w:hAnsi="Times New Roman" w:cs="F"/>
          <w:i/>
          <w:color w:val="000000"/>
          <w:kern w:val="3"/>
          <w:sz w:val="20"/>
          <w:szCs w:val="20"/>
        </w:rPr>
        <w:t>. zm. – art. 2 ust. 1 pkt 1)</w:t>
      </w:r>
      <w:r w:rsidRPr="00C40EEC">
        <w:rPr>
          <w:rFonts w:ascii="Times New Roman" w:eastAsia="SimSun" w:hAnsi="Times New Roman"/>
          <w:i/>
          <w:kern w:val="3"/>
          <w:sz w:val="20"/>
          <w:szCs w:val="20"/>
        </w:rPr>
        <w:t xml:space="preserve"> zawarto umowę następującej treści: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1.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PRZEDMIOT UMOWY</w:t>
      </w:r>
    </w:p>
    <w:p w:rsidR="00087D52" w:rsidRDefault="00C22B49" w:rsidP="00087D5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="00087D52" w:rsidRPr="00C40EEC">
        <w:rPr>
          <w:rFonts w:ascii="Times New Roman" w:hAnsi="Times New Roman"/>
        </w:rPr>
        <w:t xml:space="preserve">Przedmiotem umowy jest </w:t>
      </w:r>
      <w:r w:rsidR="00087D52" w:rsidRPr="00087D52">
        <w:rPr>
          <w:rFonts w:ascii="Times New Roman" w:hAnsi="Times New Roman"/>
          <w:b/>
          <w:i/>
        </w:rPr>
        <w:t>Dostawa instrumentów muzycznych dla UJK w Kielcach</w:t>
      </w:r>
      <w:r w:rsidR="0092052B">
        <w:rPr>
          <w:rFonts w:ascii="Times New Roman" w:hAnsi="Times New Roman"/>
          <w:b/>
          <w:i/>
        </w:rPr>
        <w:t>.</w:t>
      </w:r>
      <w:r w:rsidR="00087D52" w:rsidRPr="00087D52">
        <w:rPr>
          <w:rFonts w:ascii="Times New Roman" w:hAnsi="Times New Roman"/>
        </w:rPr>
        <w:t xml:space="preserve"> </w:t>
      </w:r>
      <w:r w:rsidR="00087D52" w:rsidRPr="00C40EEC">
        <w:rPr>
          <w:rFonts w:ascii="Times New Roman" w:hAnsi="Times New Roman"/>
        </w:rPr>
        <w:t>Przedmiot umowy musi być zrealizowany zgodnie z wymaganiami</w:t>
      </w:r>
      <w:r w:rsidR="0092052B">
        <w:rPr>
          <w:rFonts w:ascii="Times New Roman" w:hAnsi="Times New Roman"/>
        </w:rPr>
        <w:t xml:space="preserve"> </w:t>
      </w:r>
      <w:r w:rsidR="00087D52" w:rsidRPr="00C40EEC">
        <w:rPr>
          <w:rFonts w:ascii="Times New Roman" w:hAnsi="Times New Roman"/>
        </w:rPr>
        <w:t>i ilościami określonymi w zapytaniu ofertowym oraz opisie przedmiotu zamówienia, stanowiącym</w:t>
      </w:r>
      <w:r w:rsidR="0092052B">
        <w:rPr>
          <w:rFonts w:ascii="Times New Roman" w:hAnsi="Times New Roman"/>
        </w:rPr>
        <w:t>i</w:t>
      </w:r>
      <w:r w:rsidR="00087D52" w:rsidRPr="00C40EEC">
        <w:rPr>
          <w:rFonts w:ascii="Times New Roman" w:hAnsi="Times New Roman"/>
        </w:rPr>
        <w:t xml:space="preserve"> integralną część umowy.</w:t>
      </w:r>
      <w:r>
        <w:rPr>
          <w:rFonts w:ascii="Times New Roman" w:hAnsi="Times New Roman"/>
        </w:rPr>
        <w:t xml:space="preserve"> </w:t>
      </w:r>
    </w:p>
    <w:p w:rsidR="00C22B49" w:rsidRPr="00C22B49" w:rsidRDefault="00C22B49" w:rsidP="00A30BA9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2. </w:t>
      </w:r>
      <w:r w:rsidRPr="00C22B49">
        <w:rPr>
          <w:rFonts w:ascii="Times New Roman" w:hAnsi="Times New Roman"/>
          <w:i/>
        </w:rPr>
        <w:t>Zakup  realizowany jest w ramach projektu „AKCELERATOR ROZWOJU Uniwersytetu Jana Kochanowskiego w Kielcach” o numerze POWR.03.05.00-00-Z212/18, który realizowany jest przez Uniwersytet Jana Kochanowskiego w Kielcach. Projekt jest współfinansowany ze środków Unii Europejskiej w ramach Europejskiego Funduszu Społecznego, Oś III Szkolnictwo wyższe dla gospodarki  i rozwoju Działanie 3.5 Kompleksowe programy szkół wyższych Programu Operacyjnego Wiedza Edukacja Rozwój 2014-2020.</w:t>
      </w:r>
    </w:p>
    <w:p w:rsidR="00C22B49" w:rsidRPr="00C40EEC" w:rsidRDefault="00C22B49" w:rsidP="00087D52">
      <w:pPr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2.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TERMIN REALIZACJI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Zamówienie zostanie wykonane zgodnie z terminami określonymi w zapytaniu ofertowym</w:t>
      </w:r>
      <w:r w:rsidR="00A8009A">
        <w:rPr>
          <w:rFonts w:ascii="Times New Roman" w:hAnsi="Times New Roman"/>
        </w:rPr>
        <w:t xml:space="preserve"> i ofercie wykonawcy</w:t>
      </w:r>
      <w:r w:rsidR="0092052B">
        <w:rPr>
          <w:rFonts w:ascii="Times New Roman" w:hAnsi="Times New Roman"/>
        </w:rPr>
        <w:t>,</w:t>
      </w:r>
      <w:r w:rsidRPr="00C40EEC">
        <w:rPr>
          <w:rFonts w:ascii="Times New Roman" w:hAnsi="Times New Roman"/>
        </w:rPr>
        <w:t xml:space="preserve"> </w:t>
      </w:r>
      <w:r w:rsidR="00A8009A">
        <w:rPr>
          <w:rFonts w:ascii="Times New Roman" w:hAnsi="Times New Roman"/>
        </w:rPr>
        <w:t xml:space="preserve"> </w:t>
      </w:r>
      <w:r w:rsidR="0092052B">
        <w:rPr>
          <w:rFonts w:ascii="Times New Roman" w:hAnsi="Times New Roman"/>
        </w:rPr>
        <w:t>t</w:t>
      </w:r>
      <w:r w:rsidR="00A8009A">
        <w:rPr>
          <w:rFonts w:ascii="Times New Roman" w:hAnsi="Times New Roman"/>
        </w:rPr>
        <w:t>j. ………. dni od daty podpisania umowy</w:t>
      </w:r>
    </w:p>
    <w:p w:rsidR="00C22B49" w:rsidRDefault="00C22B49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176B2" w:rsidRDefault="002176B2" w:rsidP="00087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3.</w:t>
      </w:r>
    </w:p>
    <w:p w:rsidR="00087D52" w:rsidRPr="00C40EEC" w:rsidRDefault="00087D52" w:rsidP="00087D52">
      <w:pPr>
        <w:tabs>
          <w:tab w:val="left" w:pos="788"/>
          <w:tab w:val="center" w:pos="4536"/>
        </w:tabs>
        <w:rPr>
          <w:rFonts w:ascii="Times New Roman" w:hAnsi="Times New Roman"/>
        </w:rPr>
      </w:pPr>
      <w:r w:rsidRPr="00C40EEC">
        <w:rPr>
          <w:rFonts w:ascii="Times New Roman" w:hAnsi="Times New Roman"/>
        </w:rPr>
        <w:tab/>
      </w:r>
      <w:r w:rsidRPr="00C40EEC">
        <w:rPr>
          <w:rFonts w:ascii="Times New Roman" w:hAnsi="Times New Roman"/>
        </w:rPr>
        <w:tab/>
        <w:t>SPOSÓB REALIZACJI</w:t>
      </w:r>
    </w:p>
    <w:p w:rsidR="00087D52" w:rsidRPr="00A8009A" w:rsidRDefault="00087D52" w:rsidP="004C0B32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zobowiązuje się dostarczyć na własny koszt przedmiot umowy do</w:t>
      </w:r>
      <w:r w:rsidR="00A8009A" w:rsidRPr="00A8009A">
        <w:rPr>
          <w:rFonts w:cstheme="minorHAnsi"/>
          <w:b/>
        </w:rPr>
        <w:t xml:space="preserve"> </w:t>
      </w:r>
      <w:r w:rsidR="00A8009A">
        <w:rPr>
          <w:rFonts w:ascii="Times New Roman" w:hAnsi="Times New Roman"/>
          <w:b/>
        </w:rPr>
        <w:t>Katedry</w:t>
      </w:r>
      <w:r w:rsidR="00A8009A" w:rsidRPr="00A8009A">
        <w:rPr>
          <w:rFonts w:ascii="Times New Roman" w:hAnsi="Times New Roman"/>
          <w:b/>
        </w:rPr>
        <w:t xml:space="preserve"> Muzyki</w:t>
      </w:r>
      <w:r w:rsidR="00A8009A" w:rsidRPr="00A8009A">
        <w:rPr>
          <w:rFonts w:ascii="Times New Roman" w:hAnsi="Times New Roman"/>
        </w:rPr>
        <w:t xml:space="preserve"> ul. A. Mickiewicza 3, 25-353 Kielce</w:t>
      </w:r>
      <w:r w:rsidR="00A8009A">
        <w:rPr>
          <w:rFonts w:ascii="Times New Roman" w:hAnsi="Times New Roman"/>
        </w:rPr>
        <w:t xml:space="preserve"> </w:t>
      </w:r>
      <w:r w:rsidRPr="00A8009A">
        <w:rPr>
          <w:rFonts w:ascii="Times New Roman" w:hAnsi="Times New Roman"/>
        </w:rPr>
        <w:t>, po uprzednim powiadomieniu Zamawiającego o terminie dostawy.</w:t>
      </w:r>
    </w:p>
    <w:p w:rsidR="00087D52" w:rsidRDefault="00087D52" w:rsidP="004C0B32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Zamawiający ma prawo odmówić odbioru przedmiotu umowy niezgodnego co do ilości lub jakości. </w:t>
      </w:r>
    </w:p>
    <w:p w:rsidR="00087D52" w:rsidRPr="00C40EEC" w:rsidRDefault="00087D52" w:rsidP="004C0B32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na przedmiot umowy udziela …………. miesięcznej gwarancji oraz ……………… miesięcznej rękojmi.</w:t>
      </w:r>
    </w:p>
    <w:p w:rsidR="00087D52" w:rsidRPr="00C40EEC" w:rsidRDefault="00087D52" w:rsidP="004C0B32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W ramach gwarancji Wykonawca jest zobowiązany do wymiany wadliwego towaru na towar pozbawiony wad w terminie 7 dni roboczych od chwili zgłoszenia. Zgłoszenie zostanie dokonane elektronicznie na następujący adres e-mail: ……………………….. Domniemywa się, że stwierdzone wady przedmiotu umowy wynikają z przyczyn tkwiących w danym elemencie przedmiotu umowy przed dokonaniem odbioru  i leżą po stronie Wykonawcy. </w:t>
      </w:r>
    </w:p>
    <w:p w:rsidR="00087D52" w:rsidRPr="00C40EEC" w:rsidRDefault="00087D52" w:rsidP="004C0B32">
      <w:pPr>
        <w:numPr>
          <w:ilvl w:val="0"/>
          <w:numId w:val="10"/>
        </w:num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 nadzór nad realizacją Umowy oraz współdziałanie przy jej wykonaniu odpowiadają:</w:t>
      </w:r>
    </w:p>
    <w:p w:rsidR="00087D52" w:rsidRPr="00C40EEC" w:rsidRDefault="00087D52" w:rsidP="00087D52">
      <w:p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</w:t>
      </w:r>
      <w:r w:rsidR="0092052B">
        <w:rPr>
          <w:rFonts w:ascii="Times New Roman" w:hAnsi="Times New Roman"/>
        </w:rPr>
        <w:t>1</w:t>
      </w:r>
      <w:r w:rsidRPr="00C40EEC">
        <w:rPr>
          <w:rFonts w:ascii="Times New Roman" w:hAnsi="Times New Roman"/>
        </w:rPr>
        <w:t>) ze strony Wykonawcy</w:t>
      </w:r>
    </w:p>
    <w:p w:rsidR="00087D52" w:rsidRPr="00C40EEC" w:rsidRDefault="00087D52" w:rsidP="00087D52">
      <w:pPr>
        <w:spacing w:after="80" w:line="240" w:lineRule="auto"/>
        <w:ind w:hanging="142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    - ………………………………… tel. …………………………. e-mail:…………………………..</w:t>
      </w:r>
    </w:p>
    <w:p w:rsidR="00087D52" w:rsidRPr="00C40EEC" w:rsidRDefault="00087D52" w:rsidP="00087D52">
      <w:p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</w:t>
      </w:r>
      <w:r w:rsidR="0092052B">
        <w:rPr>
          <w:rFonts w:ascii="Times New Roman" w:hAnsi="Times New Roman"/>
        </w:rPr>
        <w:t>2</w:t>
      </w:r>
      <w:r w:rsidRPr="00C40EEC">
        <w:rPr>
          <w:rFonts w:ascii="Times New Roman" w:hAnsi="Times New Roman"/>
        </w:rPr>
        <w:t>) ze strony Zamawiającego: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     - ………………………………… tel. ………………………… e-mail:…………………………..</w:t>
      </w: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4.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WYNAGRODZENIE WYKONAWCY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Całkowite wynagrodzenie Wykonawcy nie przekroczy kwoty brutto: ………………… zł (słownie złotych: ……………………………………………………00/100), w tym należny podatek VAT.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dokona całkowitego rozliczenia za faktycznie dostarczony przedmiot umowy określony w § 1 ust. 1 niniejszej umowy.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Ceny określone w ofercie Wykonawcy na przedmiot umowy obejmują wszystkie koszty wykonania zamówienia oraz nie podlegają zmianom do końca realizacji umowy.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Dane płatnika – Zamawiającego: Uniwersytet Jana Kochanowskiego w Kielcach, 25 – 369 Kielce,</w:t>
      </w:r>
    </w:p>
    <w:p w:rsidR="00087D52" w:rsidRPr="00C40EEC" w:rsidRDefault="00087D52" w:rsidP="00087D52">
      <w:pPr>
        <w:ind w:left="360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ul. Żeromskiego 5, NIP 6570234850.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zobowiązuje</w:t>
      </w:r>
      <w:r w:rsidR="0092052B">
        <w:rPr>
          <w:rFonts w:ascii="Times New Roman" w:hAnsi="Times New Roman"/>
        </w:rPr>
        <w:t xml:space="preserve"> się</w:t>
      </w:r>
      <w:r w:rsidRPr="00C40EEC">
        <w:rPr>
          <w:rFonts w:ascii="Times New Roman" w:hAnsi="Times New Roman"/>
        </w:rPr>
        <w:t xml:space="preserve"> uregulować fakturę VAT Wykonawcy w ciągu 30 dni od daty dostarczenia prawidłowo wystawionej faktury przelewem na nr konta bankowego wskazany na fakturze.</w:t>
      </w:r>
      <w:r w:rsidR="0092052B">
        <w:rPr>
          <w:rFonts w:ascii="Times New Roman" w:hAnsi="Times New Roman"/>
        </w:rPr>
        <w:t xml:space="preserve"> Podstawą do wystawienia faktury będzie protokół odbioru podpisany przez przedstawicieli Stron.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 datę zapłaty strony przyjmują datę obciążenia rachunku bankowego Zamawiającego.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oświadcza, że jest/nie jest podatnikiem VAT czynnym i posiada NIP ………………..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Wykonawcy nie przysługują jakiekolwiek roszczenia z tytułu niewyczerpania kwoty, o której mowa w ust. 1 w okresie trwania umowy.</w:t>
      </w:r>
    </w:p>
    <w:p w:rsidR="00087D52" w:rsidRPr="00C40EEC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oświadcza, że jest upoważniony do otrzymywania faktur VAT,  posiada NIP 657-02-34-850.</w:t>
      </w:r>
    </w:p>
    <w:p w:rsidR="00087D52" w:rsidRDefault="00087D52" w:rsidP="004C0B3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Wszelkie rozliczenia pomiędzy Zamawiającym</w:t>
      </w:r>
      <w:r w:rsidR="0092052B">
        <w:rPr>
          <w:rFonts w:ascii="Times New Roman" w:hAnsi="Times New Roman"/>
        </w:rPr>
        <w:t>,</w:t>
      </w:r>
      <w:r w:rsidRPr="00C40EEC">
        <w:rPr>
          <w:rFonts w:ascii="Times New Roman" w:hAnsi="Times New Roman"/>
        </w:rPr>
        <w:t xml:space="preserve"> a Wykonawcą będą prowadzone w złotych polskich.</w:t>
      </w:r>
    </w:p>
    <w:p w:rsidR="00D65BA4" w:rsidRPr="00A30BA9" w:rsidRDefault="00A8009A" w:rsidP="004C0B3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A30BA9">
        <w:rPr>
          <w:rFonts w:ascii="Times New Roman" w:hAnsi="Times New Roman" w:cs="Times New Roman"/>
          <w:bCs/>
        </w:rPr>
        <w:t>Wykonawca oświadcza, że</w:t>
      </w:r>
      <w:r w:rsidR="00F343EC">
        <w:rPr>
          <w:rFonts w:ascii="Times New Roman" w:hAnsi="Times New Roman" w:cs="Times New Roman"/>
          <w:bCs/>
        </w:rPr>
        <w:t xml:space="preserve"> </w:t>
      </w:r>
      <w:r w:rsidRPr="00A30BA9">
        <w:rPr>
          <w:rFonts w:ascii="Times New Roman" w:hAnsi="Times New Roman" w:cs="Times New Roman"/>
        </w:rPr>
        <w:t>jest rzeczywistym właścicielem należności wynikającej z niniejszej umow</w:t>
      </w:r>
      <w:r w:rsidR="00D65BA4">
        <w:rPr>
          <w:rFonts w:ascii="Times New Roman" w:hAnsi="Times New Roman" w:cs="Times New Roman"/>
        </w:rPr>
        <w:t>y:</w:t>
      </w:r>
    </w:p>
    <w:p w:rsidR="00D65BA4" w:rsidRPr="006528C1" w:rsidRDefault="00D65BA4" w:rsidP="004C0B32">
      <w:pPr>
        <w:pStyle w:val="Akapitzlist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/>
        </w:rPr>
      </w:pPr>
      <w:r w:rsidRPr="006528C1">
        <w:rPr>
          <w:rFonts w:ascii="Times New Roman" w:hAnsi="Times New Roman"/>
        </w:rPr>
        <w:t>w rozumieniu</w:t>
      </w:r>
      <w:r w:rsidR="00A8009A" w:rsidRPr="006528C1">
        <w:rPr>
          <w:rFonts w:ascii="Times New Roman" w:hAnsi="Times New Roman"/>
        </w:rPr>
        <w:t xml:space="preserve"> art.4a pkt. 29 ustawy </w:t>
      </w:r>
      <w:r w:rsidRPr="006528C1">
        <w:rPr>
          <w:rFonts w:ascii="Times New Roman" w:hAnsi="Times New Roman"/>
        </w:rPr>
        <w:t xml:space="preserve">z dnia 15 lutego 1992 r. </w:t>
      </w:r>
      <w:r w:rsidR="00A8009A" w:rsidRPr="006528C1">
        <w:rPr>
          <w:rFonts w:ascii="Times New Roman" w:hAnsi="Times New Roman"/>
        </w:rPr>
        <w:t>o podatku dochodowym od osób prawnych (Dz. U. z 2021r.poz.1800 z późn.zm.)</w:t>
      </w:r>
      <w:r w:rsidRPr="006528C1">
        <w:rPr>
          <w:rFonts w:ascii="Times New Roman" w:hAnsi="Times New Roman"/>
        </w:rPr>
        <w:t>, lub</w:t>
      </w:r>
    </w:p>
    <w:p w:rsidR="006528C1" w:rsidRDefault="006528C1" w:rsidP="006528C1">
      <w:pPr>
        <w:spacing w:after="0" w:line="240" w:lineRule="auto"/>
        <w:jc w:val="both"/>
        <w:rPr>
          <w:rFonts w:ascii="Times New Roman" w:hAnsi="Times New Roman"/>
        </w:rPr>
      </w:pPr>
    </w:p>
    <w:p w:rsidR="006528C1" w:rsidRPr="006528C1" w:rsidRDefault="006528C1" w:rsidP="006528C1">
      <w:pPr>
        <w:spacing w:after="0" w:line="240" w:lineRule="auto"/>
        <w:jc w:val="both"/>
        <w:rPr>
          <w:rFonts w:ascii="Times New Roman" w:hAnsi="Times New Roman"/>
        </w:rPr>
      </w:pPr>
    </w:p>
    <w:p w:rsidR="00D65BA4" w:rsidRDefault="00D65BA4" w:rsidP="00A30BA9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w rozumieniu art. 5a pkt 33d ustawy z dnia 26 lipca 1991 r. o podatku dochodowym od osób fizycznych (Dz. U. z 2021 r. poz. 1128 z </w:t>
      </w:r>
      <w:proofErr w:type="spellStart"/>
      <w:r>
        <w:rPr>
          <w:rFonts w:ascii="Times New Roman" w:hAnsi="Times New Roman"/>
        </w:rPr>
        <w:t>późn</w:t>
      </w:r>
      <w:proofErr w:type="spellEnd"/>
      <w:r>
        <w:rPr>
          <w:rFonts w:ascii="Times New Roman" w:hAnsi="Times New Roman"/>
        </w:rPr>
        <w:t>. zm.)</w:t>
      </w:r>
    </w:p>
    <w:p w:rsidR="00A8009A" w:rsidRPr="00F343EC" w:rsidRDefault="00D65BA4" w:rsidP="00A30BA9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hAnsi="Times New Roman"/>
        </w:rPr>
        <w:t>- w zależności od tego, która ustawa znajduje zastosowanie w stosunku do Wykonawcy.</w:t>
      </w:r>
    </w:p>
    <w:p w:rsidR="00A8009A" w:rsidRPr="00A30BA9" w:rsidRDefault="00A8009A" w:rsidP="004C0B32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30BA9">
        <w:rPr>
          <w:rFonts w:ascii="Times New Roman" w:hAnsi="Times New Roman"/>
        </w:rPr>
        <w:t>W razie zmiany okoliczności, o której mowa w ust.</w:t>
      </w:r>
      <w:r w:rsidR="00D65BA4">
        <w:rPr>
          <w:rFonts w:ascii="Times New Roman" w:hAnsi="Times New Roman"/>
        </w:rPr>
        <w:t xml:space="preserve"> 1</w:t>
      </w:r>
      <w:r w:rsidRPr="00A30BA9">
        <w:rPr>
          <w:rFonts w:ascii="Times New Roman" w:hAnsi="Times New Roman"/>
        </w:rPr>
        <w:t xml:space="preserve">1, Wykonawca niezwłocznie poinformuje </w:t>
      </w:r>
      <w:r w:rsidR="00D65BA4">
        <w:rPr>
          <w:rFonts w:ascii="Times New Roman" w:hAnsi="Times New Roman"/>
        </w:rPr>
        <w:br/>
      </w:r>
      <w:r w:rsidRPr="00A30BA9">
        <w:rPr>
          <w:rFonts w:ascii="Times New Roman" w:hAnsi="Times New Roman"/>
        </w:rPr>
        <w:t>o tym Zamawiającego.</w:t>
      </w:r>
      <w:r w:rsidR="000F1138">
        <w:rPr>
          <w:rFonts w:ascii="Times New Roman" w:hAnsi="Times New Roman"/>
        </w:rPr>
        <w:t xml:space="preserve"> </w:t>
      </w:r>
      <w:r w:rsidRPr="00A30BA9">
        <w:rPr>
          <w:rFonts w:ascii="Times New Roman" w:hAnsi="Times New Roman"/>
        </w:rPr>
        <w:t>Na żądanie Zamawiającego, Wykonawca niezwłocznie przedstawi dodatkowe dokumenty oraz informacje, dotyczące rezydencji rzeczywistego właściciela.</w:t>
      </w:r>
    </w:p>
    <w:p w:rsidR="00A8009A" w:rsidRPr="00C40EEC" w:rsidRDefault="00A8009A" w:rsidP="00A8009A">
      <w:pPr>
        <w:spacing w:after="200" w:line="276" w:lineRule="auto"/>
        <w:ind w:left="360"/>
        <w:contextualSpacing/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5.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KARY UMOWNE</w:t>
      </w:r>
    </w:p>
    <w:p w:rsidR="00A8009A" w:rsidRPr="00F343EC" w:rsidRDefault="00087D52" w:rsidP="004C0B3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 przypadku niewykonania lub niewłaściwego wykonania umowy Wykonawca zobowiązuje się zapłacić kary umowne w wysokości:</w:t>
      </w:r>
    </w:p>
    <w:p w:rsidR="00087D52" w:rsidRPr="00C40EEC" w:rsidRDefault="00087D52" w:rsidP="004C0B3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0,2 % wynagrodzenia brutto określonego w § 4 ust. 1 umowy, za każdy rozpoczęty dzień zwłoki</w:t>
      </w:r>
      <w:r w:rsidRPr="00C40EEC">
        <w:rPr>
          <w:rFonts w:ascii="Times New Roman" w:hAnsi="Times New Roman"/>
        </w:rPr>
        <w:br/>
        <w:t>w realizacji umowy, jednak nie więcej niż 10% wynagrodzenia brutto,</w:t>
      </w:r>
    </w:p>
    <w:p w:rsidR="00087D52" w:rsidRPr="00C40EEC" w:rsidRDefault="00087D52" w:rsidP="004C0B3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0,2 % wynagrodzenia brutto określonego w § 4 ust. 1 umowy, za każdy rozpoczęty dzień zwłoki</w:t>
      </w:r>
      <w:r w:rsidRPr="00C40EEC">
        <w:rPr>
          <w:rFonts w:ascii="Times New Roman" w:hAnsi="Times New Roman"/>
        </w:rPr>
        <w:br/>
        <w:t>w usunięciu wad stwierdzonych przy odbiorze, licząc od dnia wyznaczonego na usuniecie wad,</w:t>
      </w:r>
      <w:r w:rsidRPr="00C40EEC">
        <w:rPr>
          <w:rFonts w:ascii="Times New Roman" w:eastAsia="Times New Roman" w:hAnsi="Times New Roman"/>
        </w:rPr>
        <w:t xml:space="preserve"> </w:t>
      </w:r>
      <w:r w:rsidRPr="00C40EEC">
        <w:rPr>
          <w:rFonts w:ascii="Times New Roman" w:hAnsi="Times New Roman"/>
        </w:rPr>
        <w:t>jednak nie więcej niż 10% wynagrodzenia brutto,</w:t>
      </w:r>
    </w:p>
    <w:p w:rsidR="00087D52" w:rsidRPr="00C40EEC" w:rsidRDefault="00087D52" w:rsidP="004C0B3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0,2 % wynagrodzenia brutto określonego w § 4 ust. 1 umowy, za każdy dzień zwłoki </w:t>
      </w:r>
      <w:r w:rsidRPr="00C40EEC">
        <w:rPr>
          <w:rFonts w:ascii="Times New Roman" w:hAnsi="Times New Roman"/>
        </w:rPr>
        <w:br/>
        <w:t xml:space="preserve">w </w:t>
      </w:r>
      <w:r w:rsidR="00B03D48">
        <w:rPr>
          <w:rFonts w:ascii="Times New Roman" w:hAnsi="Times New Roman"/>
        </w:rPr>
        <w:t>wymianie wadliwego towaru</w:t>
      </w:r>
      <w:r w:rsidRPr="00C40EEC">
        <w:rPr>
          <w:rFonts w:ascii="Times New Roman" w:hAnsi="Times New Roman"/>
        </w:rPr>
        <w:t xml:space="preserve"> w okresie gwarancji</w:t>
      </w:r>
      <w:r w:rsidR="00B03D48">
        <w:rPr>
          <w:rFonts w:ascii="Times New Roman" w:hAnsi="Times New Roman"/>
        </w:rPr>
        <w:t xml:space="preserve"> zgodnie z § 3 ust. 4</w:t>
      </w:r>
      <w:r w:rsidRPr="00C40EEC">
        <w:rPr>
          <w:rFonts w:ascii="Times New Roman" w:hAnsi="Times New Roman"/>
        </w:rPr>
        <w:t>, jednak nie więcej niż 10% wynagrodzenia brutto,</w:t>
      </w:r>
    </w:p>
    <w:p w:rsidR="00087D52" w:rsidRPr="00C40EEC" w:rsidRDefault="00087D52" w:rsidP="004C0B3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10% wynagrodzenia brutto określonego w § 4 ust. 1, w przypadku odstąpienia od umowy przez którąkolwiek ze Stron z przyczyn dotyczących Wykonawcy.</w:t>
      </w:r>
    </w:p>
    <w:p w:rsidR="00087D52" w:rsidRPr="00C40EEC" w:rsidRDefault="00087D52" w:rsidP="004C0B3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Strony zastrzegają sobie możliwość dochodzenia odszkodowania przewyższającego wy</w:t>
      </w:r>
      <w:r w:rsidRPr="00C40EEC">
        <w:rPr>
          <w:rFonts w:ascii="Times New Roman" w:hAnsi="Times New Roman"/>
        </w:rPr>
        <w:softHyphen/>
        <w:t>sokość zastrzeżonych kar umownych na zasadach przewidzianych przepisami kodeksu cywilnego.</w:t>
      </w:r>
    </w:p>
    <w:p w:rsidR="00087D52" w:rsidRPr="00C40EEC" w:rsidRDefault="00087D52" w:rsidP="004C0B3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zastrzega sobie prawo do potrącenia kar umownych z wynagrodzenia należnego Wykonawcy.</w:t>
      </w:r>
    </w:p>
    <w:p w:rsidR="00087D52" w:rsidRPr="00C40EEC" w:rsidRDefault="00087D52" w:rsidP="004C0B3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uprawniony jest do żądania zapłaty kary umownej od Zamawiającego w przypadku:</w:t>
      </w:r>
    </w:p>
    <w:p w:rsidR="00087D52" w:rsidRPr="00C40EEC" w:rsidRDefault="00087D52" w:rsidP="004C0B3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przy zwłoce w odbiorze przedmiotu dostawy – w wysokości 0,2% wynagrodzenia brutto określonego w § 4 ust. 1 umowy za każdy rozpoczęty dzień zwłoki, jednak nie więcej niż 10% wynagrodzenia brutto,</w:t>
      </w:r>
    </w:p>
    <w:p w:rsidR="00087D52" w:rsidRPr="00C40EEC" w:rsidRDefault="00087D52" w:rsidP="004C0B3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10 % wynagrodzenia brutto umowy określonego w § 4 ust. 1 umowy, jeżeli dojdzie do odstąpienia od niniejszej umowy przez którąkolwiek ze Stron z przyczyn dotyczących Zamawiającego. Postanowienia umowy, o którym mowa w zdaniu poprzednim, nie stosuje się w przypadku odstąpienia od umowy przez Zamawiającego na podstawie przepisów art. 456 ustawy z dnia 11 września 2019r. r. Prawo zamówień publicznych, poprzez </w:t>
      </w:r>
      <w:r w:rsidR="00B03D48">
        <w:rPr>
          <w:rFonts w:ascii="Times New Roman" w:hAnsi="Times New Roman"/>
        </w:rPr>
        <w:t>ich</w:t>
      </w:r>
      <w:r w:rsidR="00B03D48" w:rsidRPr="00C40EEC">
        <w:rPr>
          <w:rFonts w:ascii="Times New Roman" w:hAnsi="Times New Roman"/>
        </w:rPr>
        <w:t xml:space="preserve"> </w:t>
      </w:r>
      <w:r w:rsidRPr="00C40EEC">
        <w:rPr>
          <w:rFonts w:ascii="Times New Roman" w:hAnsi="Times New Roman"/>
        </w:rPr>
        <w:t>odpowiednie zastosowanie.</w:t>
      </w:r>
    </w:p>
    <w:p w:rsidR="00087D52" w:rsidRPr="00C40EEC" w:rsidRDefault="00087D52" w:rsidP="004C0B3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Ciężar wykazania przesłanek umożliwiających odstąpienie od nałożenia kary umownej, ciąży na tej Stronie, na którą może być, zgodnie z postanowieniami umowy, nałożona kara umowna.</w:t>
      </w:r>
    </w:p>
    <w:p w:rsidR="00087D52" w:rsidRPr="00C40EEC" w:rsidRDefault="00087D52" w:rsidP="00087D52">
      <w:pPr>
        <w:contextualSpacing/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 xml:space="preserve">§ </w:t>
      </w:r>
      <w:r w:rsidR="00F617F9">
        <w:rPr>
          <w:rFonts w:ascii="Times New Roman" w:hAnsi="Times New Roman"/>
          <w:b/>
        </w:rPr>
        <w:t>6</w:t>
      </w:r>
      <w:r w:rsidRPr="00C40EEC">
        <w:rPr>
          <w:rFonts w:ascii="Times New Roman" w:hAnsi="Times New Roman"/>
          <w:b/>
        </w:rPr>
        <w:t>.</w:t>
      </w:r>
    </w:p>
    <w:p w:rsidR="00087D52" w:rsidRPr="00C40EEC" w:rsidRDefault="00087D52" w:rsidP="00087D52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POSTANOWIENIA KOŃCOWE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eastAsia="Times New Roman" w:hAnsi="Times New Roman"/>
          <w:lang w:eastAsia="pl-PL"/>
        </w:rPr>
        <w:t>Wszelkie zmiany niniejszej umowy wymagają formy pisemnej, pod rygorem nieważności.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Wykonawca zobowiązuje się do zachowania w tajemnicy wszelkich informacji uzyskanych w trakcie realiza</w:t>
      </w:r>
      <w:r w:rsidRPr="00C40EEC">
        <w:rPr>
          <w:rFonts w:ascii="Times New Roman" w:hAnsi="Times New Roman"/>
          <w:lang w:eastAsia="pl-PL"/>
        </w:rPr>
        <w:softHyphen/>
        <w:t>cji umowy z wyjątkiem informacji, których ujawnienia wymagają przepisy ustaw, ale tylko w niezbędnym do tego obowiązku zakresie.</w:t>
      </w:r>
    </w:p>
    <w:p w:rsidR="00087D52" w:rsidRPr="00C22B49" w:rsidRDefault="00087D52" w:rsidP="004C0B3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C22B49">
        <w:rPr>
          <w:rFonts w:ascii="Times New Roman" w:hAnsi="Times New Roman"/>
        </w:rPr>
        <w:t xml:space="preserve">Wszelkie informacje związane z wnioskami, opiniami, umowami i raportami dotyczącymi zadań finansowanych ze środków finansowych, o których mowa w art. 365 pkt 4 lit. b oraz art. 365 pkt 5, 7, 11 i 12 ustawy z dnia 20 lipca 2018r. Prawo o szkolnictwie wyższym i nauce (Dz. U. z 2021 r. poz. 478 z </w:t>
      </w:r>
      <w:proofErr w:type="spellStart"/>
      <w:r w:rsidRPr="00C22B49">
        <w:rPr>
          <w:rFonts w:ascii="Times New Roman" w:hAnsi="Times New Roman"/>
        </w:rPr>
        <w:t>późn</w:t>
      </w:r>
      <w:proofErr w:type="spellEnd"/>
      <w:r w:rsidRPr="00C22B49">
        <w:rPr>
          <w:rFonts w:ascii="Times New Roman" w:hAnsi="Times New Roman"/>
        </w:rPr>
        <w:t>. zm.), oraz dotyczące Polskiej Mapy Infrastruktury Badawczej, o jakiej mowa w art. 373 ust. 4 pkt 5 wyżej wymienionej ustawy, a także związane z ochrona osób i mienia, stanowią tajemnicę Zamawiającego w rozumieniu przepisów ustawy z dnia 16 kwietnia 1993 roku o zwalczaniu nieuczciwej konkurencji (Dz. U. z 2020 r. poz. 1913).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Przekazanie, ujawnienie lub wykorzystanie informacji, o których mowa w ust. 2 w zakresie wykraczającym poza cel umowy, będzie stanowiło czyn nieuczciwej konkurencji i może wiązać się </w:t>
      </w:r>
      <w:r w:rsidRPr="00C40EEC">
        <w:rPr>
          <w:rFonts w:ascii="Times New Roman" w:hAnsi="Times New Roman"/>
          <w:lang w:eastAsia="pl-PL"/>
        </w:rPr>
        <w:lastRenderedPageBreak/>
        <w:t>z odpowiedzialnością cywilną lub karną, określoną w art. 18 lub art. 23 ustawy o zwalczaniu nieuczciwej konkurencji.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</w:rPr>
        <w:t>Spory wynikłe na tle realizacji umowy podlegają rozpatrzeniu według prawa polskiego przez właściwy rzeczowo sąd w Kielcach.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</w:rPr>
        <w:t>Adresem Wykonawcy do doręczeń wszelkiej korespondencji związanej z niniejszą umową jest adres wskazany powyżej w Umowie. O każdej zmianie adresu Wyko</w:t>
      </w:r>
      <w:r w:rsidRPr="00C40EEC">
        <w:rPr>
          <w:rFonts w:ascii="Times New Roman" w:hAnsi="Times New Roman"/>
        </w:rPr>
        <w:softHyphen/>
        <w:t>nawca jest zobowią</w:t>
      </w:r>
      <w:r w:rsidRPr="00C40EEC">
        <w:rPr>
          <w:rFonts w:ascii="Times New Roman" w:hAnsi="Times New Roman"/>
        </w:rPr>
        <w:softHyphen/>
        <w:t>zany niezwłocznie powiadomić Zamawiającego. W przypadku zaniechania tego obowiązku, korespondencja wysłana do Wykonawcy na ostatni jego adres znany Zama</w:t>
      </w:r>
      <w:r w:rsidRPr="00C40EEC">
        <w:rPr>
          <w:rFonts w:ascii="Times New Roman" w:hAnsi="Times New Roman"/>
        </w:rPr>
        <w:softHyphen/>
        <w:t>wiającemu, uważana jest za skutecznie dorę</w:t>
      </w:r>
      <w:r w:rsidRPr="00C40EEC">
        <w:rPr>
          <w:rFonts w:ascii="Times New Roman" w:hAnsi="Times New Roman"/>
        </w:rPr>
        <w:softHyphen/>
        <w:t xml:space="preserve">czoną. 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 sprawach nieuregulowanych umową będą miały zastosowanie przepisy Kodeksu Cywilnego.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Bez pisemnej zgody Zamawiającego nie jest dopuszczalny przelew wierzytelności przysługującej Wykonawcy z tytułu niniejszej umowy.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Wszelkie załączniki do umowy stanowią integralną jej część.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Do umowy mają zastosowanie przepisy ustawy z dnia 2 marca 2020r. o szczególnych rozwiązaniach związanych z zapobieganiem, przeciwdziałaniem i zwalczaniem COVID-19, innych chorób zakaźnych oraz wywołanych nimi sytuacji kryzysowych (Dz. U. z </w:t>
      </w:r>
      <w:r w:rsidR="00F617F9" w:rsidRPr="00C40EEC">
        <w:rPr>
          <w:rFonts w:ascii="Times New Roman" w:hAnsi="Times New Roman"/>
          <w:lang w:eastAsia="pl-PL"/>
        </w:rPr>
        <w:t>202</w:t>
      </w:r>
      <w:r w:rsidR="00F617F9">
        <w:rPr>
          <w:rFonts w:ascii="Times New Roman" w:hAnsi="Times New Roman"/>
          <w:lang w:eastAsia="pl-PL"/>
        </w:rPr>
        <w:t>1</w:t>
      </w:r>
      <w:r w:rsidR="00F617F9" w:rsidRPr="00C40EEC">
        <w:rPr>
          <w:rFonts w:ascii="Times New Roman" w:hAnsi="Times New Roman"/>
          <w:lang w:eastAsia="pl-PL"/>
        </w:rPr>
        <w:t xml:space="preserve"> </w:t>
      </w:r>
      <w:r w:rsidRPr="00C40EEC">
        <w:rPr>
          <w:rFonts w:ascii="Times New Roman" w:hAnsi="Times New Roman"/>
          <w:lang w:eastAsia="pl-PL"/>
        </w:rPr>
        <w:t>r. poz.</w:t>
      </w:r>
      <w:r w:rsidR="00F617F9">
        <w:rPr>
          <w:rFonts w:ascii="Times New Roman" w:hAnsi="Times New Roman"/>
          <w:lang w:eastAsia="pl-PL"/>
        </w:rPr>
        <w:t>2095</w:t>
      </w:r>
      <w:r w:rsidR="00F617F9" w:rsidRPr="00C40EEC">
        <w:rPr>
          <w:rFonts w:ascii="Times New Roman" w:hAnsi="Times New Roman"/>
          <w:lang w:eastAsia="pl-PL"/>
        </w:rPr>
        <w:t xml:space="preserve"> </w:t>
      </w:r>
      <w:r w:rsidRPr="00C40EEC">
        <w:rPr>
          <w:rFonts w:ascii="Times New Roman" w:hAnsi="Times New Roman"/>
          <w:lang w:eastAsia="pl-PL"/>
        </w:rPr>
        <w:t xml:space="preserve">z </w:t>
      </w:r>
      <w:proofErr w:type="spellStart"/>
      <w:r w:rsidRPr="00C40EEC">
        <w:rPr>
          <w:rFonts w:ascii="Times New Roman" w:hAnsi="Times New Roman"/>
          <w:lang w:eastAsia="pl-PL"/>
        </w:rPr>
        <w:t>późn</w:t>
      </w:r>
      <w:proofErr w:type="spellEnd"/>
      <w:r w:rsidRPr="00C40EEC">
        <w:rPr>
          <w:rFonts w:ascii="Times New Roman" w:hAnsi="Times New Roman"/>
          <w:lang w:eastAsia="pl-PL"/>
        </w:rPr>
        <w:t>. zm.).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bCs/>
          <w:lang w:eastAsia="pl-PL"/>
        </w:rPr>
        <w:t>W odniesieniu do danych osobowych przetwarzanych na potrzeby realizacji niniejszej umowy Strony zobowiązują się do przestrzegania przepisów prawa powszechnego, w tym w szczególności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osobowych; RODO)</w:t>
      </w:r>
      <w:r w:rsidRPr="00C40EEC">
        <w:rPr>
          <w:rFonts w:ascii="Times New Roman" w:hAnsi="Times New Roman"/>
          <w:lang w:eastAsia="pl-PL"/>
        </w:rPr>
        <w:t>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Przed udostępnieniem Zamawiającemu danych osobowych pracowników lub innych osób, którymi Wykonawca będzie się posługiwał przy wykonywaniu Umowy, Wykonawca przekaże każdej z tych osób informacje wymagane przepisami dotyczącymi ochrony danych osobowych, </w:t>
      </w:r>
      <w:r w:rsidR="00F617F9">
        <w:rPr>
          <w:rFonts w:ascii="Times New Roman" w:hAnsi="Times New Roman"/>
          <w:lang w:eastAsia="pl-PL"/>
        </w:rPr>
        <w:br/>
      </w:r>
      <w:r w:rsidRPr="00C40EEC">
        <w:rPr>
          <w:rFonts w:ascii="Times New Roman" w:hAnsi="Times New Roman"/>
          <w:lang w:eastAsia="pl-PL"/>
        </w:rPr>
        <w:t>a także poinformuje</w:t>
      </w:r>
      <w:r w:rsidR="00F617F9">
        <w:rPr>
          <w:rFonts w:ascii="Times New Roman" w:hAnsi="Times New Roman"/>
          <w:lang w:eastAsia="pl-PL"/>
        </w:rPr>
        <w:t>,</w:t>
      </w:r>
      <w:r w:rsidRPr="00C40EEC">
        <w:rPr>
          <w:rFonts w:ascii="Times New Roman" w:hAnsi="Times New Roman"/>
          <w:lang w:eastAsia="pl-PL"/>
        </w:rPr>
        <w:t xml:space="preserve"> iż klauzule informacyjne Zamawiającego są dostępne na stronie internetowej </w:t>
      </w:r>
      <w:hyperlink r:id="rId14" w:history="1">
        <w:r w:rsidRPr="00C40EEC">
          <w:rPr>
            <w:rFonts w:ascii="Times New Roman" w:hAnsi="Times New Roman"/>
            <w:bCs/>
            <w:color w:val="0000FF"/>
            <w:u w:val="single"/>
            <w:lang w:eastAsia="pl-PL"/>
          </w:rPr>
          <w:t>https://bip.ujk.edu.pl/odo_klauzule_informacyjne_rodo.html</w:t>
        </w:r>
      </w:hyperlink>
      <w:r w:rsidRPr="00C40EEC">
        <w:rPr>
          <w:rFonts w:ascii="Times New Roman" w:hAnsi="Times New Roman"/>
          <w:bCs/>
          <w:color w:val="0000FF"/>
          <w:u w:val="single"/>
          <w:lang w:eastAsia="pl-PL"/>
        </w:rPr>
        <w:t>.</w:t>
      </w:r>
    </w:p>
    <w:p w:rsidR="00087D52" w:rsidRPr="00C40EEC" w:rsidRDefault="00087D52" w:rsidP="004C0B3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Umowę sporządzono w trzech jednobrzmiących egzemplarzach, w tym dwa dla Zamawiającego i jeden dla Wykonawcy.</w:t>
      </w:r>
    </w:p>
    <w:p w:rsidR="00087D52" w:rsidRPr="00C40EEC" w:rsidRDefault="00087D52" w:rsidP="00087D5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</w:p>
    <w:p w:rsidR="00087D52" w:rsidRPr="00C40EEC" w:rsidRDefault="00087D52" w:rsidP="00087D5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b/>
        </w:rPr>
        <w:t>ZAMAWIAJĄCY:</w:t>
      </w:r>
      <w:r w:rsidRPr="00442711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 xml:space="preserve">                                                                            </w:t>
      </w:r>
      <w:r w:rsidRPr="00C40EEC">
        <w:rPr>
          <w:rFonts w:ascii="Times New Roman" w:hAnsi="Times New Roman"/>
          <w:b/>
        </w:rPr>
        <w:t xml:space="preserve">WYKONAWCA:                                                                                          </w:t>
      </w:r>
    </w:p>
    <w:p w:rsidR="00087D52" w:rsidRPr="00C40EEC" w:rsidRDefault="00087D52" w:rsidP="00087D52">
      <w:pPr>
        <w:jc w:val="both"/>
        <w:rPr>
          <w:rFonts w:ascii="Times New Roman" w:hAnsi="Times New Roman"/>
        </w:rPr>
      </w:pPr>
    </w:p>
    <w:p w:rsidR="00087D52" w:rsidRPr="00C40EEC" w:rsidRDefault="00087D52" w:rsidP="00087D52">
      <w:pPr>
        <w:keepNext/>
        <w:contextualSpacing/>
        <w:jc w:val="right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lastRenderedPageBreak/>
        <w:t>Załącznik nr 1 do umowy ADP.2302…………202</w:t>
      </w:r>
      <w:r>
        <w:rPr>
          <w:rFonts w:ascii="Times New Roman" w:hAnsi="Times New Roman"/>
          <w:bCs/>
          <w:sz w:val="20"/>
          <w:szCs w:val="20"/>
        </w:rPr>
        <w:t>2</w:t>
      </w: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(WZÓR)</w:t>
      </w: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PROTOKÓŁ ODBIORU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Sporządzony w dniu……………………….. r.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Zakres realizacji zamówienia obejmował dostawę: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2619"/>
        <w:gridCol w:w="1983"/>
        <w:gridCol w:w="3912"/>
      </w:tblGrid>
      <w:tr w:rsidR="00087D52" w:rsidRPr="00C40EEC" w:rsidTr="004757C6">
        <w:tc>
          <w:tcPr>
            <w:tcW w:w="550" w:type="dxa"/>
            <w:shd w:val="clear" w:color="auto" w:fill="auto"/>
            <w:vAlign w:val="center"/>
          </w:tcPr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L.p.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 xml:space="preserve">Rodzaj </w:t>
            </w:r>
          </w:p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i/>
                <w:sz w:val="20"/>
                <w:szCs w:val="20"/>
              </w:rPr>
              <w:t>(Nazwa)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Ilość</w:t>
            </w:r>
          </w:p>
        </w:tc>
        <w:tc>
          <w:tcPr>
            <w:tcW w:w="4526" w:type="dxa"/>
            <w:shd w:val="clear" w:color="auto" w:fill="auto"/>
            <w:vAlign w:val="center"/>
          </w:tcPr>
          <w:p w:rsidR="00087D52" w:rsidRPr="00C40EEC" w:rsidRDefault="00087D52" w:rsidP="004757C6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Uwagi</w:t>
            </w: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7D52" w:rsidRPr="00C40EEC" w:rsidTr="004757C6">
        <w:tc>
          <w:tcPr>
            <w:tcW w:w="550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087D52" w:rsidRPr="00C40EEC" w:rsidRDefault="00087D52" w:rsidP="004757C6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Zamówienie zostało wykonane zgodnie/ niezgodnie* z </w:t>
      </w:r>
      <w:r w:rsidR="00A60943">
        <w:rPr>
          <w:rFonts w:ascii="Times New Roman" w:hAnsi="Times New Roman"/>
          <w:bCs/>
          <w:sz w:val="20"/>
          <w:szCs w:val="20"/>
        </w:rPr>
        <w:t>umową nr ADP.2302</w:t>
      </w:r>
      <w:r w:rsidRPr="00C40EEC">
        <w:rPr>
          <w:rFonts w:ascii="Times New Roman" w:hAnsi="Times New Roman"/>
          <w:bCs/>
          <w:sz w:val="20"/>
          <w:szCs w:val="20"/>
        </w:rPr>
        <w:t>………202</w:t>
      </w:r>
      <w:r w:rsidR="00A60943">
        <w:rPr>
          <w:rFonts w:ascii="Times New Roman" w:hAnsi="Times New Roman"/>
          <w:bCs/>
          <w:sz w:val="20"/>
          <w:szCs w:val="20"/>
        </w:rPr>
        <w:t>3</w:t>
      </w:r>
      <w:r w:rsidRPr="00C40EEC">
        <w:rPr>
          <w:rFonts w:ascii="Times New Roman" w:hAnsi="Times New Roman"/>
          <w:bCs/>
          <w:sz w:val="20"/>
          <w:szCs w:val="20"/>
        </w:rPr>
        <w:t xml:space="preserve"> z dnia…………………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Odbioru dokonali w imieniu: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Zamawiającego:      1. ………………………………. 2……………………………………………….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Wykonawcy:  1. ……………………………….   2……………………………………………….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spacing w:after="120"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Uwagi i wnioski osób biorących udział w odbiorze**</w:t>
      </w:r>
    </w:p>
    <w:p w:rsidR="00087D52" w:rsidRPr="00C40EEC" w:rsidRDefault="00087D52" w:rsidP="00087D52">
      <w:pPr>
        <w:keepNext/>
        <w:spacing w:after="60"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Niniejszy protokół stanowi podstawę do wystawienia faktury.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     WYKONAWCA:</w:t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  <w:t xml:space="preserve">         ZAMAWIAJĄCY: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    ……………………………                                                                          ………………………………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  <w:r w:rsidRPr="00C40EEC">
        <w:rPr>
          <w:rFonts w:ascii="Times New Roman" w:hAnsi="Times New Roman"/>
          <w:bCs/>
          <w:i/>
          <w:sz w:val="20"/>
          <w:szCs w:val="20"/>
        </w:rPr>
        <w:t xml:space="preserve">        (podpis i pieczątka)</w:t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  <w:t>(podpis i pieczątka)</w:t>
      </w: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</w:p>
    <w:p w:rsidR="00087D52" w:rsidRPr="00C40EEC" w:rsidRDefault="00087D52" w:rsidP="00087D52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AA253E" w:rsidRDefault="00AA253E" w:rsidP="00CF0778">
      <w:pPr>
        <w:spacing w:after="0" w:line="240" w:lineRule="auto"/>
      </w:pPr>
    </w:p>
    <w:p w:rsidR="00D729CF" w:rsidRDefault="00D729CF" w:rsidP="00CF0778">
      <w:pPr>
        <w:spacing w:after="0" w:line="240" w:lineRule="auto"/>
      </w:pPr>
    </w:p>
    <w:p w:rsidR="00D729CF" w:rsidRDefault="00D729CF" w:rsidP="00CF0778">
      <w:pPr>
        <w:spacing w:after="0" w:line="240" w:lineRule="auto"/>
      </w:pPr>
    </w:p>
    <w:p w:rsidR="00D729CF" w:rsidRDefault="00D729CF" w:rsidP="00CF0778">
      <w:pPr>
        <w:spacing w:after="0" w:line="240" w:lineRule="auto"/>
      </w:pPr>
    </w:p>
    <w:p w:rsidR="00D729CF" w:rsidRDefault="00D729CF" w:rsidP="00CF0778">
      <w:pPr>
        <w:spacing w:after="0" w:line="240" w:lineRule="auto"/>
      </w:pPr>
    </w:p>
    <w:sectPr w:rsidR="00D729CF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417" w:rsidRDefault="00E41417" w:rsidP="007678D1">
      <w:pPr>
        <w:spacing w:after="0" w:line="240" w:lineRule="auto"/>
      </w:pPr>
      <w:r>
        <w:separator/>
      </w:r>
    </w:p>
  </w:endnote>
  <w:endnote w:type="continuationSeparator" w:id="0">
    <w:p w:rsidR="00E41417" w:rsidRDefault="00E41417" w:rsidP="0076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9463441"/>
      <w:docPartObj>
        <w:docPartGallery w:val="Page Numbers (Bottom of Page)"/>
        <w:docPartUnique/>
      </w:docPartObj>
    </w:sdtPr>
    <w:sdtContent>
      <w:p w:rsidR="00224196" w:rsidRDefault="0022419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282">
          <w:rPr>
            <w:noProof/>
          </w:rPr>
          <w:t>10</w:t>
        </w:r>
        <w:r>
          <w:fldChar w:fldCharType="end"/>
        </w:r>
      </w:p>
    </w:sdtContent>
  </w:sdt>
  <w:p w:rsidR="00224196" w:rsidRDefault="002241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196" w:rsidRDefault="00224196">
    <w:pPr>
      <w:pStyle w:val="Stopka"/>
    </w:pP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2067F3" wp14:editId="4E40BA48">
              <wp:simplePos x="0" y="0"/>
              <wp:positionH relativeFrom="column">
                <wp:posOffset>-733425</wp:posOffset>
              </wp:positionH>
              <wp:positionV relativeFrom="paragraph">
                <wp:posOffset>41275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24196" w:rsidRPr="00324F0A" w:rsidRDefault="00224196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224196" w:rsidRPr="00324F0A" w:rsidRDefault="00224196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067F3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57.75pt;margin-top:3.25pt;width:90.2pt;height:3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" fillcolor="window" stroked="f" strokeweight=".5pt">
              <v:textbox>
                <w:txbxContent>
                  <w:p w:rsidR="004757C6" w:rsidRPr="00324F0A" w:rsidRDefault="004757C6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4757C6" w:rsidRPr="00324F0A" w:rsidRDefault="004757C6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10B16B" wp14:editId="0C732D77">
              <wp:simplePos x="0" y="0"/>
              <wp:positionH relativeFrom="column">
                <wp:posOffset>-952500</wp:posOffset>
              </wp:positionH>
              <wp:positionV relativeFrom="paragraph">
                <wp:posOffset>-123825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4196" w:rsidRPr="003B02E7" w:rsidRDefault="00224196" w:rsidP="007678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10B16B" id="Grupa 5" o:spid="_x0000_s1027" style="position:absolute;margin-left:-75pt;margin-top:-9.75pt;width:603.55pt;height:9.75pt;z-index:251663360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" fillcolor="#a6a6a6" stroked="f" strokeweight="2pt">
                <v:textbox>
                  <w:txbxContent>
                    <w:p w:rsidR="004757C6" w:rsidRPr="003B02E7" w:rsidRDefault="004757C6" w:rsidP="007678D1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" fillcolor="#d9d9d9" stroked="f" strokeweight="2pt"/>
            </v:group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C0DA9C" wp14:editId="7C8F5B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24196" w:rsidRPr="00B1751A" w:rsidRDefault="00224196" w:rsidP="007678D1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</w:t>
                          </w:r>
                          <w:r w:rsidRPr="00686E46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0DA9C" id="Pole tekstowe 19" o:spid="_x0000_s1030" type="#_x0000_t202" style="position:absolute;margin-left:0;margin-top:0;width:451.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" fillcolor="window" stroked="f" strokeweight=".5pt">
              <v:textbox>
                <w:txbxContent>
                  <w:p w:rsidR="004757C6" w:rsidRPr="00B1751A" w:rsidRDefault="004757C6" w:rsidP="007678D1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</w:t>
                    </w:r>
                    <w:r w:rsidRPr="00686E46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417" w:rsidRDefault="00E41417" w:rsidP="007678D1">
      <w:pPr>
        <w:spacing w:after="0" w:line="240" w:lineRule="auto"/>
      </w:pPr>
      <w:r>
        <w:separator/>
      </w:r>
    </w:p>
  </w:footnote>
  <w:footnote w:type="continuationSeparator" w:id="0">
    <w:p w:rsidR="00E41417" w:rsidRDefault="00E41417" w:rsidP="007678D1">
      <w:pPr>
        <w:spacing w:after="0" w:line="240" w:lineRule="auto"/>
      </w:pPr>
      <w:r>
        <w:continuationSeparator/>
      </w:r>
    </w:p>
  </w:footnote>
  <w:footnote w:id="1">
    <w:p w:rsidR="00224196" w:rsidRPr="00526B31" w:rsidRDefault="00224196" w:rsidP="00526B31">
      <w:pPr>
        <w:spacing w:after="60" w:line="240" w:lineRule="auto"/>
        <w:jc w:val="both"/>
        <w:rPr>
          <w:rFonts w:cs="Calibr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26B31">
        <w:rPr>
          <w:rFonts w:cs="Calibri"/>
          <w:sz w:val="16"/>
          <w:szCs w:val="16"/>
        </w:rPr>
        <w:t>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224196" w:rsidRPr="00526B31" w:rsidRDefault="00224196" w:rsidP="00526B31">
      <w:pPr>
        <w:spacing w:after="0" w:line="240" w:lineRule="auto"/>
        <w:jc w:val="both"/>
        <w:rPr>
          <w:rFonts w:cs="Calibri"/>
          <w:sz w:val="16"/>
          <w:szCs w:val="16"/>
        </w:rPr>
      </w:pPr>
      <w:r w:rsidRPr="00526B31">
        <w:rPr>
          <w:rStyle w:val="Odwoanieprzypisudolnego"/>
          <w:rFonts w:cs="Calibri"/>
          <w:sz w:val="16"/>
          <w:szCs w:val="16"/>
        </w:rPr>
        <w:footnoteRef/>
      </w:r>
      <w:r w:rsidRPr="00526B31">
        <w:rPr>
          <w:rFonts w:cs="Calibri"/>
          <w:sz w:val="16"/>
          <w:szCs w:val="16"/>
        </w:rPr>
        <w:t xml:space="preserve"> W przypadku gdy wykonawca nie przekazuje danych osobowych innych niż bezpośrednio jego dotyczących lub 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224196" w:rsidRPr="00526B31" w:rsidRDefault="00224196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Style w:val="Odwoanieprzypisudolnego"/>
          <w:rFonts w:cs="Calibri"/>
          <w:sz w:val="16"/>
          <w:szCs w:val="16"/>
        </w:rPr>
        <w:footnoteRef/>
      </w:r>
      <w:r w:rsidRPr="00526B31">
        <w:rPr>
          <w:rFonts w:cs="Calibri"/>
          <w:sz w:val="16"/>
          <w:szCs w:val="16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:rsidR="00224196" w:rsidRPr="00526B31" w:rsidRDefault="00224196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:rsidR="00224196" w:rsidRPr="00526B31" w:rsidRDefault="00224196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:rsidR="00224196" w:rsidRPr="00526B31" w:rsidRDefault="00224196" w:rsidP="00526B31">
      <w:pPr>
        <w:spacing w:after="0" w:line="240" w:lineRule="auto"/>
        <w:ind w:left="142"/>
        <w:jc w:val="both"/>
        <w:rPr>
          <w:rFonts w:cs="Calibri"/>
          <w:sz w:val="16"/>
          <w:szCs w:val="16"/>
        </w:rPr>
      </w:pPr>
      <w:r w:rsidRPr="00526B31">
        <w:rPr>
          <w:rFonts w:cs="Calibri"/>
          <w:sz w:val="16"/>
          <w:szCs w:val="16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196" w:rsidRDefault="00224196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40D9D" wp14:editId="3E1AEEC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CB17A4" id="Grupa 2" o:spid="_x0000_s1026" style="position:absolute;margin-left:0;margin-top:-.05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147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E1471"/>
    <w:multiLevelType w:val="hybridMultilevel"/>
    <w:tmpl w:val="B4BE886A"/>
    <w:lvl w:ilvl="0" w:tplc="F2BC9BC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93431"/>
    <w:multiLevelType w:val="hybridMultilevel"/>
    <w:tmpl w:val="3CA04F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A8E8726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956DE"/>
    <w:multiLevelType w:val="hybridMultilevel"/>
    <w:tmpl w:val="F678FEF6"/>
    <w:lvl w:ilvl="0" w:tplc="BBE6E5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500433"/>
    <w:multiLevelType w:val="hybridMultilevel"/>
    <w:tmpl w:val="AB624BF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8675F8E"/>
    <w:multiLevelType w:val="hybridMultilevel"/>
    <w:tmpl w:val="82AEB8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D30D3D"/>
    <w:multiLevelType w:val="hybridMultilevel"/>
    <w:tmpl w:val="D9867D74"/>
    <w:lvl w:ilvl="0" w:tplc="F2F44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34E8B"/>
    <w:multiLevelType w:val="multilevel"/>
    <w:tmpl w:val="344EF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D96435"/>
    <w:multiLevelType w:val="hybridMultilevel"/>
    <w:tmpl w:val="4760C46E"/>
    <w:lvl w:ilvl="0" w:tplc="698A30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129632B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E5B0C"/>
    <w:multiLevelType w:val="hybridMultilevel"/>
    <w:tmpl w:val="F5D0A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CE08C6"/>
    <w:multiLevelType w:val="hybridMultilevel"/>
    <w:tmpl w:val="428ED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A50"/>
    <w:multiLevelType w:val="hybridMultilevel"/>
    <w:tmpl w:val="1C567F34"/>
    <w:lvl w:ilvl="0" w:tplc="872AE5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23B21E3C"/>
    <w:multiLevelType w:val="hybridMultilevel"/>
    <w:tmpl w:val="282477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825414"/>
    <w:multiLevelType w:val="hybridMultilevel"/>
    <w:tmpl w:val="84BEE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1510B8"/>
    <w:multiLevelType w:val="hybridMultilevel"/>
    <w:tmpl w:val="6BD2C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BC7850"/>
    <w:multiLevelType w:val="hybridMultilevel"/>
    <w:tmpl w:val="A66AC9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9A6A3B"/>
    <w:multiLevelType w:val="multilevel"/>
    <w:tmpl w:val="7552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97098C"/>
    <w:multiLevelType w:val="hybridMultilevel"/>
    <w:tmpl w:val="BA12D6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3F5FB3"/>
    <w:multiLevelType w:val="hybridMultilevel"/>
    <w:tmpl w:val="1DB05D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0DE3D2E"/>
    <w:multiLevelType w:val="multilevel"/>
    <w:tmpl w:val="BDB41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734314"/>
    <w:multiLevelType w:val="hybridMultilevel"/>
    <w:tmpl w:val="3EB64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DE5970"/>
    <w:multiLevelType w:val="hybridMultilevel"/>
    <w:tmpl w:val="7C007A04"/>
    <w:lvl w:ilvl="0" w:tplc="55F28218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2133BE"/>
    <w:multiLevelType w:val="hybridMultilevel"/>
    <w:tmpl w:val="9A507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D1508C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11359"/>
    <w:multiLevelType w:val="hybridMultilevel"/>
    <w:tmpl w:val="BEBCA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0A37D9"/>
    <w:multiLevelType w:val="hybridMultilevel"/>
    <w:tmpl w:val="3C282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20503"/>
    <w:multiLevelType w:val="hybridMultilevel"/>
    <w:tmpl w:val="269EF7F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33849FA8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454262E4">
      <w:start w:val="1"/>
      <w:numFmt w:val="decimal"/>
      <w:lvlText w:val="%4."/>
      <w:lvlJc w:val="left"/>
      <w:pPr>
        <w:ind w:left="360" w:hanging="360"/>
      </w:pPr>
      <w:rPr>
        <w:b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9EE5BA3"/>
    <w:multiLevelType w:val="hybridMultilevel"/>
    <w:tmpl w:val="EC5621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6AF0180A">
      <w:start w:val="8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241B6"/>
    <w:multiLevelType w:val="hybridMultilevel"/>
    <w:tmpl w:val="4606B4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97A59"/>
    <w:multiLevelType w:val="hybridMultilevel"/>
    <w:tmpl w:val="37EA88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E96CBA"/>
    <w:multiLevelType w:val="hybridMultilevel"/>
    <w:tmpl w:val="F154BE74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E2000EF"/>
    <w:multiLevelType w:val="hybridMultilevel"/>
    <w:tmpl w:val="353C9290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F6838D1"/>
    <w:multiLevelType w:val="hybridMultilevel"/>
    <w:tmpl w:val="9484FC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65B96"/>
    <w:multiLevelType w:val="hybridMultilevel"/>
    <w:tmpl w:val="AC581DE8"/>
    <w:lvl w:ilvl="0" w:tplc="A42CD3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 w15:restartNumberingAfterBreak="0">
    <w:nsid w:val="7A0310B8"/>
    <w:multiLevelType w:val="multilevel"/>
    <w:tmpl w:val="09A2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2A432C"/>
    <w:multiLevelType w:val="hybridMultilevel"/>
    <w:tmpl w:val="E15C14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3"/>
  </w:num>
  <w:num w:numId="4">
    <w:abstractNumId w:val="22"/>
  </w:num>
  <w:num w:numId="5">
    <w:abstractNumId w:val="4"/>
  </w:num>
  <w:num w:numId="6">
    <w:abstractNumId w:val="8"/>
  </w:num>
  <w:num w:numId="7">
    <w:abstractNumId w:val="12"/>
  </w:num>
  <w:num w:numId="8">
    <w:abstractNumId w:val="33"/>
  </w:num>
  <w:num w:numId="9">
    <w:abstractNumId w:val="6"/>
  </w:num>
  <w:num w:numId="10">
    <w:abstractNumId w:val="19"/>
  </w:num>
  <w:num w:numId="11">
    <w:abstractNumId w:val="1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30"/>
  </w:num>
  <w:num w:numId="15">
    <w:abstractNumId w:val="29"/>
  </w:num>
  <w:num w:numId="16">
    <w:abstractNumId w:val="2"/>
  </w:num>
  <w:num w:numId="17">
    <w:abstractNumId w:val="10"/>
  </w:num>
  <w:num w:numId="18">
    <w:abstractNumId w:val="16"/>
  </w:num>
  <w:num w:numId="19">
    <w:abstractNumId w:val="0"/>
  </w:num>
  <w:num w:numId="20">
    <w:abstractNumId w:val="23"/>
  </w:num>
  <w:num w:numId="21">
    <w:abstractNumId w:val="7"/>
  </w:num>
  <w:num w:numId="22">
    <w:abstractNumId w:val="21"/>
  </w:num>
  <w:num w:numId="23">
    <w:abstractNumId w:val="14"/>
  </w:num>
  <w:num w:numId="24">
    <w:abstractNumId w:val="9"/>
  </w:num>
  <w:num w:numId="25">
    <w:abstractNumId w:val="28"/>
  </w:num>
  <w:num w:numId="26">
    <w:abstractNumId w:val="15"/>
  </w:num>
  <w:num w:numId="27">
    <w:abstractNumId w:val="34"/>
  </w:num>
  <w:num w:numId="28">
    <w:abstractNumId w:val="20"/>
  </w:num>
  <w:num w:numId="29">
    <w:abstractNumId w:val="24"/>
  </w:num>
  <w:num w:numId="30">
    <w:abstractNumId w:val="25"/>
  </w:num>
  <w:num w:numId="31">
    <w:abstractNumId w:val="11"/>
  </w:num>
  <w:num w:numId="32">
    <w:abstractNumId w:val="27"/>
  </w:num>
  <w:num w:numId="33">
    <w:abstractNumId w:val="35"/>
  </w:num>
  <w:num w:numId="34">
    <w:abstractNumId w:val="17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D9"/>
    <w:rsid w:val="00060036"/>
    <w:rsid w:val="00087D52"/>
    <w:rsid w:val="000A18E5"/>
    <w:rsid w:val="000B12F5"/>
    <w:rsid w:val="000C2A87"/>
    <w:rsid w:val="000D61EA"/>
    <w:rsid w:val="000F1138"/>
    <w:rsid w:val="001157AC"/>
    <w:rsid w:val="00132523"/>
    <w:rsid w:val="002176B2"/>
    <w:rsid w:val="00224196"/>
    <w:rsid w:val="002300E7"/>
    <w:rsid w:val="002842CF"/>
    <w:rsid w:val="002D2A86"/>
    <w:rsid w:val="003416F0"/>
    <w:rsid w:val="004757C6"/>
    <w:rsid w:val="004C0B32"/>
    <w:rsid w:val="00507A20"/>
    <w:rsid w:val="00526B31"/>
    <w:rsid w:val="005C750B"/>
    <w:rsid w:val="006171F1"/>
    <w:rsid w:val="006528C1"/>
    <w:rsid w:val="006F3700"/>
    <w:rsid w:val="007678D1"/>
    <w:rsid w:val="007857AB"/>
    <w:rsid w:val="007C3BB8"/>
    <w:rsid w:val="008141EE"/>
    <w:rsid w:val="0092052B"/>
    <w:rsid w:val="00A30BA9"/>
    <w:rsid w:val="00A60943"/>
    <w:rsid w:val="00A8009A"/>
    <w:rsid w:val="00AA253E"/>
    <w:rsid w:val="00B03D48"/>
    <w:rsid w:val="00B12282"/>
    <w:rsid w:val="00B27AD7"/>
    <w:rsid w:val="00C22B49"/>
    <w:rsid w:val="00C32264"/>
    <w:rsid w:val="00CF0778"/>
    <w:rsid w:val="00D65BA4"/>
    <w:rsid w:val="00D729CF"/>
    <w:rsid w:val="00E0458A"/>
    <w:rsid w:val="00E41417"/>
    <w:rsid w:val="00E415FF"/>
    <w:rsid w:val="00E6721C"/>
    <w:rsid w:val="00ED1813"/>
    <w:rsid w:val="00F343EC"/>
    <w:rsid w:val="00F617F9"/>
    <w:rsid w:val="00FB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079EB"/>
  <w15:chartTrackingRefBased/>
  <w15:docId w15:val="{96C9A0F9-4577-41F5-AD98-A54395AB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458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0458A"/>
    <w:rPr>
      <w:color w:val="0000FF" w:themeColor="hyperlink"/>
      <w:u w:val="single"/>
    </w:rPr>
  </w:style>
  <w:style w:type="paragraph" w:styleId="Akapitzlist">
    <w:name w:val="List Paragraph"/>
    <w:aliases w:val="L1,Numerowanie,List Paragraph,Akapit z listą5,1.Nagłówek,CW_Lista,Akapit z listą BS,Kolorowa lista — akcent 11,lp1,Preambuła,sw tekst,2 heading,A_wyliczenie,K-P_odwolanie,maz_wyliczenie,opis dzialania,Bulleted list,Odstavec"/>
    <w:basedOn w:val="Normalny"/>
    <w:link w:val="AkapitzlistZnak"/>
    <w:uiPriority w:val="34"/>
    <w:qFormat/>
    <w:rsid w:val="00E0458A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Akapit z listą BS Znak,Kolorowa lista — akcent 11 Znak,lp1 Znak,Preambuła Znak,sw tekst Znak,2 heading Znak,A_wyliczenie Znak"/>
    <w:basedOn w:val="Domylnaczcionkaakapitu"/>
    <w:link w:val="Akapitzlist"/>
    <w:uiPriority w:val="34"/>
    <w:qFormat/>
    <w:rsid w:val="00E0458A"/>
    <w:rPr>
      <w:rFonts w:ascii="Calibri" w:eastAsia="Calibri" w:hAnsi="Calibri" w:cs="Times New Roman"/>
      <w:lang w:eastAsia="pl-PL"/>
    </w:rPr>
  </w:style>
  <w:style w:type="paragraph" w:styleId="Bezodstpw">
    <w:name w:val="No Spacing"/>
    <w:link w:val="BezodstpwZnak"/>
    <w:uiPriority w:val="99"/>
    <w:qFormat/>
    <w:rsid w:val="00E0458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99"/>
    <w:rsid w:val="00E0458A"/>
    <w:rPr>
      <w:rFonts w:eastAsiaTheme="minorEastAsia"/>
      <w:lang w:eastAsia="pl-PL"/>
    </w:rPr>
  </w:style>
  <w:style w:type="paragraph" w:customStyle="1" w:styleId="pkt">
    <w:name w:val="pkt"/>
    <w:basedOn w:val="Normalny"/>
    <w:link w:val="pktZnak"/>
    <w:rsid w:val="00E0458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E0458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8D1"/>
  </w:style>
  <w:style w:type="paragraph" w:styleId="Stopka">
    <w:name w:val="footer"/>
    <w:basedOn w:val="Normalny"/>
    <w:link w:val="Stopka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8D1"/>
  </w:style>
  <w:style w:type="character" w:styleId="Odwoanieprzypisudolnego">
    <w:name w:val="footnote reference"/>
    <w:basedOn w:val="Domylnaczcionkaakapitu"/>
    <w:uiPriority w:val="99"/>
    <w:unhideWhenUsed/>
    <w:rsid w:val="00526B3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4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3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in.kmieciak@ujk.edu.pl" TargetMode="External"/><Relationship Id="rId13" Type="http://schemas.openxmlformats.org/officeDocument/2006/relationships/hyperlink" Target="https://ems.ms.gov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p.ujk.edu.pl/dzp/ogloszenia.php" TargetMode="External"/><Relationship Id="rId12" Type="http://schemas.openxmlformats.org/officeDocument/2006/relationships/hyperlink" Target="https://prod.ceidg.gov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od@ujk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cin.kmieciak@ujk.edu.pl" TargetMode="External"/><Relationship Id="rId14" Type="http://schemas.openxmlformats.org/officeDocument/2006/relationships/hyperlink" Target="https://bip.ujk.edu.pl/odo_klauzule_informacyjne_rodo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19</Pages>
  <Words>5664</Words>
  <Characters>33989</Characters>
  <Application>Microsoft Office Word</Application>
  <DocSecurity>0</DocSecurity>
  <Lines>283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Kmieciak</dc:creator>
  <cp:keywords/>
  <dc:description/>
  <cp:lastModifiedBy>Marcin Kmieciak</cp:lastModifiedBy>
  <cp:revision>14</cp:revision>
  <cp:lastPrinted>2022-08-10T07:28:00Z</cp:lastPrinted>
  <dcterms:created xsi:type="dcterms:W3CDTF">2022-08-01T08:18:00Z</dcterms:created>
  <dcterms:modified xsi:type="dcterms:W3CDTF">2023-01-16T13:12:00Z</dcterms:modified>
</cp:coreProperties>
</file>