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7E" w:rsidRPr="00327756" w:rsidRDefault="00792C7E" w:rsidP="002705AF">
      <w:pPr>
        <w:jc w:val="center"/>
        <w:rPr>
          <w:rFonts w:cstheme="minorHAnsi"/>
          <w:b/>
        </w:rPr>
      </w:pPr>
    </w:p>
    <w:p w:rsidR="00E846C0" w:rsidRPr="00327756" w:rsidRDefault="00E846C0" w:rsidP="002705AF">
      <w:pPr>
        <w:jc w:val="center"/>
        <w:rPr>
          <w:rFonts w:cstheme="minorHAnsi"/>
          <w:b/>
        </w:rPr>
      </w:pPr>
    </w:p>
    <w:p w:rsidR="00253433" w:rsidRPr="00327756" w:rsidRDefault="00591EAF" w:rsidP="002705AF">
      <w:pPr>
        <w:jc w:val="center"/>
        <w:rPr>
          <w:rFonts w:cstheme="minorHAnsi"/>
          <w:b/>
        </w:rPr>
      </w:pPr>
      <w:r w:rsidRPr="00327756">
        <w:rPr>
          <w:rFonts w:cstheme="minorHAnsi"/>
          <w:b/>
        </w:rPr>
        <w:t>Opis przedmiotu zamówienia</w:t>
      </w:r>
    </w:p>
    <w:p w:rsidR="008216CB" w:rsidRPr="00327756" w:rsidRDefault="008216CB" w:rsidP="008216CB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Przedmiot zamówienia :</w:t>
      </w:r>
    </w:p>
    <w:p w:rsidR="00591EAF" w:rsidRPr="00327756" w:rsidRDefault="00591EAF" w:rsidP="00367E11">
      <w:pPr>
        <w:jc w:val="center"/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Przedmiotem zamówienia </w:t>
      </w:r>
      <w:r w:rsidR="008216CB" w:rsidRPr="00327756">
        <w:rPr>
          <w:rFonts w:cstheme="minorHAnsi"/>
          <w:sz w:val="24"/>
          <w:szCs w:val="24"/>
        </w:rPr>
        <w:t xml:space="preserve">są roboty budowlane </w:t>
      </w:r>
      <w:r w:rsidRPr="00327756">
        <w:rPr>
          <w:rFonts w:cstheme="minorHAnsi"/>
          <w:sz w:val="24"/>
          <w:szCs w:val="24"/>
        </w:rPr>
        <w:t xml:space="preserve"> </w:t>
      </w:r>
      <w:r w:rsidR="008216CB" w:rsidRPr="00327756">
        <w:rPr>
          <w:rFonts w:cstheme="minorHAnsi"/>
          <w:sz w:val="24"/>
          <w:szCs w:val="24"/>
        </w:rPr>
        <w:t xml:space="preserve">na wykonanie zadania </w:t>
      </w:r>
      <w:r w:rsidR="0049130E">
        <w:rPr>
          <w:rFonts w:cstheme="minorHAnsi"/>
          <w:sz w:val="24"/>
          <w:szCs w:val="24"/>
        </w:rPr>
        <w:t xml:space="preserve"> pod nazwą </w:t>
      </w:r>
      <w:r w:rsidR="0049130E">
        <w:rPr>
          <w:rFonts w:cstheme="minorHAnsi"/>
          <w:b/>
          <w:sz w:val="24"/>
          <w:szCs w:val="24"/>
        </w:rPr>
        <w:t>„</w:t>
      </w:r>
      <w:r w:rsidR="004020BB" w:rsidRPr="0049130E">
        <w:rPr>
          <w:rFonts w:cstheme="minorHAnsi"/>
          <w:b/>
          <w:sz w:val="24"/>
          <w:szCs w:val="24"/>
        </w:rPr>
        <w:t xml:space="preserve">Wykonanie </w:t>
      </w:r>
      <w:r w:rsidR="00B30F39" w:rsidRPr="0049130E">
        <w:rPr>
          <w:rFonts w:cstheme="minorHAnsi"/>
          <w:b/>
          <w:sz w:val="24"/>
          <w:szCs w:val="24"/>
        </w:rPr>
        <w:t>naprawy</w:t>
      </w:r>
      <w:r w:rsidR="00642D9C">
        <w:rPr>
          <w:rFonts w:cstheme="minorHAnsi"/>
          <w:b/>
          <w:sz w:val="24"/>
          <w:szCs w:val="24"/>
        </w:rPr>
        <w:t xml:space="preserve"> pokryć dachowych.</w:t>
      </w:r>
      <w:r w:rsidR="00B30F39" w:rsidRPr="0049130E">
        <w:rPr>
          <w:rFonts w:cstheme="minorHAnsi"/>
          <w:b/>
          <w:sz w:val="24"/>
          <w:szCs w:val="24"/>
        </w:rPr>
        <w:t xml:space="preserve"> Roboty do wykon</w:t>
      </w:r>
      <w:r w:rsidR="002F7740" w:rsidRPr="0049130E">
        <w:rPr>
          <w:rFonts w:cstheme="minorHAnsi"/>
          <w:b/>
          <w:sz w:val="24"/>
          <w:szCs w:val="24"/>
        </w:rPr>
        <w:t>ania na Budynku Centrum Sportu</w:t>
      </w:r>
      <w:r w:rsidR="00B30F39" w:rsidRPr="0049130E">
        <w:rPr>
          <w:rFonts w:cstheme="minorHAnsi"/>
          <w:b/>
          <w:sz w:val="24"/>
          <w:szCs w:val="24"/>
        </w:rPr>
        <w:t xml:space="preserve"> oraz na Wy</w:t>
      </w:r>
      <w:r w:rsidR="009E5B69">
        <w:rPr>
          <w:rFonts w:cstheme="minorHAnsi"/>
          <w:b/>
          <w:sz w:val="24"/>
          <w:szCs w:val="24"/>
        </w:rPr>
        <w:t>dziale Nauk Ścisłych i Przyrodniczych</w:t>
      </w:r>
      <w:r w:rsidR="00B30F39" w:rsidRPr="0049130E">
        <w:rPr>
          <w:rFonts w:cstheme="minorHAnsi"/>
          <w:b/>
          <w:sz w:val="24"/>
          <w:szCs w:val="24"/>
        </w:rPr>
        <w:t>.</w:t>
      </w:r>
      <w:r w:rsidR="00367E11" w:rsidRPr="0049130E">
        <w:rPr>
          <w:rFonts w:cstheme="minorHAnsi"/>
          <w:b/>
          <w:sz w:val="24"/>
          <w:szCs w:val="24"/>
        </w:rPr>
        <w:t>„</w:t>
      </w:r>
    </w:p>
    <w:p w:rsidR="00591EAF" w:rsidRPr="00327756" w:rsidRDefault="00591EAF" w:rsidP="00591EAF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Lokalizacja: Uniwersytet Jana Kochanowskiego w Kielcach, ul. </w:t>
      </w:r>
      <w:r w:rsidR="00B30F39">
        <w:rPr>
          <w:rFonts w:cstheme="minorHAnsi"/>
          <w:sz w:val="24"/>
          <w:szCs w:val="24"/>
        </w:rPr>
        <w:t>Uniwersytecka.</w:t>
      </w:r>
      <w:r w:rsidR="00885822" w:rsidRPr="00327756">
        <w:rPr>
          <w:rFonts w:cstheme="minorHAnsi"/>
          <w:sz w:val="24"/>
          <w:szCs w:val="24"/>
        </w:rPr>
        <w:t xml:space="preserve"> </w:t>
      </w:r>
    </w:p>
    <w:p w:rsidR="00CD3F5B" w:rsidRPr="00327756" w:rsidRDefault="008216CB" w:rsidP="00367E11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Zadanie realizowane będzie przez Uniwersytet Jana Kochanowskiego</w:t>
      </w:r>
    </w:p>
    <w:p w:rsidR="002C427E" w:rsidRPr="00327756" w:rsidRDefault="00367E11" w:rsidP="00367E11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 </w:t>
      </w:r>
      <w:r w:rsidR="00D44C9C" w:rsidRPr="00327756">
        <w:rPr>
          <w:rFonts w:cstheme="minorHAnsi"/>
          <w:sz w:val="24"/>
          <w:szCs w:val="24"/>
        </w:rPr>
        <w:t xml:space="preserve">Zakres przedmiotu zamówienia </w:t>
      </w:r>
    </w:p>
    <w:p w:rsidR="00CC43F1" w:rsidRPr="00327756" w:rsidRDefault="00591EAF" w:rsidP="002C427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Zamówienie obejmuje wykonanie </w:t>
      </w:r>
      <w:r w:rsidR="004020BB" w:rsidRPr="00327756">
        <w:rPr>
          <w:rFonts w:cstheme="minorHAnsi"/>
          <w:sz w:val="24"/>
          <w:szCs w:val="24"/>
        </w:rPr>
        <w:t xml:space="preserve">robót </w:t>
      </w:r>
      <w:r w:rsidR="00FC54CC" w:rsidRPr="00327756">
        <w:rPr>
          <w:rFonts w:cstheme="minorHAnsi"/>
          <w:sz w:val="24"/>
          <w:szCs w:val="24"/>
        </w:rPr>
        <w:t xml:space="preserve">polegających </w:t>
      </w:r>
      <w:r w:rsidR="004020BB" w:rsidRPr="00327756">
        <w:rPr>
          <w:rFonts w:cstheme="minorHAnsi"/>
          <w:sz w:val="24"/>
          <w:szCs w:val="24"/>
        </w:rPr>
        <w:t xml:space="preserve">na </w:t>
      </w:r>
      <w:r w:rsidR="00CD3F5B" w:rsidRPr="00327756">
        <w:rPr>
          <w:rFonts w:cstheme="minorHAnsi"/>
          <w:sz w:val="24"/>
          <w:szCs w:val="24"/>
        </w:rPr>
        <w:t xml:space="preserve">remoncie </w:t>
      </w:r>
      <w:r w:rsidR="00EB5085">
        <w:rPr>
          <w:rFonts w:cstheme="minorHAnsi"/>
          <w:sz w:val="24"/>
          <w:szCs w:val="24"/>
        </w:rPr>
        <w:t>pokryć dachowych z papy termozgrzewalnej.</w:t>
      </w:r>
    </w:p>
    <w:p w:rsidR="002C427E" w:rsidRPr="00327756" w:rsidRDefault="00EF4306" w:rsidP="002C427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Ogólny opis zamówienia: </w:t>
      </w:r>
    </w:p>
    <w:p w:rsidR="0072142A" w:rsidRPr="00736D38" w:rsidRDefault="00FE29DD" w:rsidP="00462C73">
      <w:pPr>
        <w:rPr>
          <w:rFonts w:cstheme="minorHAnsi"/>
          <w:sz w:val="24"/>
          <w:szCs w:val="24"/>
        </w:rPr>
      </w:pPr>
      <w:r w:rsidRPr="00736D38">
        <w:rPr>
          <w:rFonts w:cstheme="minorHAnsi"/>
          <w:sz w:val="24"/>
          <w:szCs w:val="24"/>
        </w:rPr>
        <w:t>Wymienione istniejące budynki</w:t>
      </w:r>
      <w:r w:rsidR="00E83FAD" w:rsidRPr="00736D38">
        <w:rPr>
          <w:rFonts w:cstheme="minorHAnsi"/>
          <w:sz w:val="24"/>
          <w:szCs w:val="24"/>
        </w:rPr>
        <w:t xml:space="preserve"> Uniwersytetu Jana Kochanowskiego znajduje się </w:t>
      </w:r>
      <w:r w:rsidR="00327756" w:rsidRPr="00736D38">
        <w:rPr>
          <w:rFonts w:cstheme="minorHAnsi"/>
          <w:sz w:val="24"/>
          <w:szCs w:val="24"/>
        </w:rPr>
        <w:t xml:space="preserve">  przy </w:t>
      </w:r>
      <w:r w:rsidRPr="00736D38">
        <w:rPr>
          <w:rFonts w:cstheme="minorHAnsi"/>
          <w:sz w:val="24"/>
          <w:szCs w:val="24"/>
        </w:rPr>
        <w:t xml:space="preserve">ul. Uniwersyteckiej </w:t>
      </w:r>
      <w:r w:rsidR="00327756" w:rsidRPr="00736D38">
        <w:rPr>
          <w:rFonts w:cstheme="minorHAnsi"/>
          <w:sz w:val="24"/>
          <w:szCs w:val="24"/>
        </w:rPr>
        <w:t xml:space="preserve"> </w:t>
      </w:r>
      <w:r w:rsidR="00E83FAD" w:rsidRPr="00736D38">
        <w:rPr>
          <w:rFonts w:cstheme="minorHAnsi"/>
          <w:sz w:val="24"/>
          <w:szCs w:val="24"/>
        </w:rPr>
        <w:t xml:space="preserve">w Kielcach. Prace </w:t>
      </w:r>
      <w:r w:rsidR="000268D9" w:rsidRPr="00736D38">
        <w:rPr>
          <w:rFonts w:cstheme="minorHAnsi"/>
          <w:sz w:val="24"/>
          <w:szCs w:val="24"/>
        </w:rPr>
        <w:t>remontowe będą polegać na :</w:t>
      </w:r>
    </w:p>
    <w:p w:rsidR="00885822" w:rsidRPr="00736D38" w:rsidRDefault="00EA2990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36D38">
        <w:rPr>
          <w:rFonts w:cstheme="minorHAnsi"/>
          <w:sz w:val="24"/>
          <w:szCs w:val="24"/>
        </w:rPr>
        <w:t>Wykonaniu robót zabezpieczających</w:t>
      </w:r>
      <w:r w:rsidR="00825126" w:rsidRPr="00736D38">
        <w:rPr>
          <w:rFonts w:cstheme="minorHAnsi"/>
          <w:sz w:val="24"/>
          <w:szCs w:val="24"/>
        </w:rPr>
        <w:t xml:space="preserve"> na remontowanych</w:t>
      </w:r>
      <w:r w:rsidR="00885822" w:rsidRPr="00736D38">
        <w:rPr>
          <w:rFonts w:cstheme="minorHAnsi"/>
          <w:sz w:val="24"/>
          <w:szCs w:val="24"/>
        </w:rPr>
        <w:t xml:space="preserve"> powierzchni</w:t>
      </w:r>
      <w:r w:rsidR="00825126" w:rsidRPr="00736D38">
        <w:rPr>
          <w:rFonts w:cstheme="minorHAnsi"/>
          <w:sz w:val="24"/>
          <w:szCs w:val="24"/>
        </w:rPr>
        <w:t>ach</w:t>
      </w:r>
      <w:r w:rsidR="00885822" w:rsidRPr="00736D38">
        <w:rPr>
          <w:rFonts w:cstheme="minorHAnsi"/>
          <w:sz w:val="24"/>
          <w:szCs w:val="24"/>
        </w:rPr>
        <w:t xml:space="preserve"> dachu </w:t>
      </w:r>
    </w:p>
    <w:p w:rsidR="00885822" w:rsidRPr="00722937" w:rsidRDefault="00825126" w:rsidP="00722937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Zerwaniu pokryć</w:t>
      </w:r>
      <w:r w:rsidR="00885822" w:rsidRPr="00327756">
        <w:rPr>
          <w:rFonts w:cstheme="minorHAnsi"/>
          <w:sz w:val="24"/>
          <w:szCs w:val="24"/>
        </w:rPr>
        <w:t xml:space="preserve"> z pa</w:t>
      </w:r>
      <w:r>
        <w:rPr>
          <w:rFonts w:cstheme="minorHAnsi"/>
          <w:sz w:val="24"/>
          <w:szCs w:val="24"/>
        </w:rPr>
        <w:t>py i usunięciu z dachów</w:t>
      </w:r>
    </w:p>
    <w:p w:rsidR="00885822" w:rsidRDefault="00885822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Wykonanie pokrycia dachowego z papy  termozgrzewalnej podwójnie na nowy</w:t>
      </w:r>
      <w:r w:rsidR="009E5B69">
        <w:rPr>
          <w:rFonts w:cstheme="minorHAnsi"/>
          <w:sz w:val="24"/>
          <w:szCs w:val="24"/>
        </w:rPr>
        <w:t>m pokryciu z wywinięciem na mur</w:t>
      </w:r>
      <w:r w:rsidR="00825126">
        <w:rPr>
          <w:rFonts w:cstheme="minorHAnsi"/>
          <w:sz w:val="24"/>
          <w:szCs w:val="24"/>
        </w:rPr>
        <w:t xml:space="preserve"> oraz montaż listew systemowych</w:t>
      </w:r>
      <w:r w:rsidR="009E5B69">
        <w:rPr>
          <w:rFonts w:cstheme="minorHAnsi"/>
          <w:sz w:val="24"/>
          <w:szCs w:val="24"/>
        </w:rPr>
        <w:t xml:space="preserve"> (budynek WNŚ i P)</w:t>
      </w:r>
    </w:p>
    <w:p w:rsidR="00722937" w:rsidRPr="00327756" w:rsidRDefault="00722937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Naprawa istniejącego pokrycia z papy (likwidacja pofałdowań i pęcherzy)</w:t>
      </w:r>
    </w:p>
    <w:p w:rsidR="00885822" w:rsidRDefault="00825126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Wymiana kominków systemowych z pcv</w:t>
      </w:r>
    </w:p>
    <w:p w:rsidR="00026688" w:rsidRPr="00327756" w:rsidRDefault="00722937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jednokrotne pokrycia z papy termozgrzewalnej na istniejącym pokryciu z papy</w:t>
      </w:r>
      <w:r w:rsidR="009E5B69">
        <w:rPr>
          <w:rFonts w:cstheme="minorHAnsi"/>
          <w:sz w:val="24"/>
          <w:szCs w:val="24"/>
        </w:rPr>
        <w:t xml:space="preserve"> z wywinięciem na mur i montażem listew systemowych (budynek Centrum Sportu)</w:t>
      </w:r>
    </w:p>
    <w:p w:rsidR="00327756" w:rsidRPr="00327756" w:rsidRDefault="00327756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Oraz wszelkie prace porządkowe i wywozu powstałego gruzu budowlanego i odpadów</w:t>
      </w:r>
    </w:p>
    <w:p w:rsidR="002C427E" w:rsidRPr="00327756" w:rsidRDefault="002C427E" w:rsidP="000268D9">
      <w:pPr>
        <w:pStyle w:val="Akapitzlist"/>
        <w:ind w:left="1440"/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Szczegółowy zakres projektu określają: </w:t>
      </w:r>
      <w:r w:rsidR="003552AB" w:rsidRPr="00327756">
        <w:rPr>
          <w:rFonts w:cstheme="minorHAnsi"/>
          <w:sz w:val="24"/>
          <w:szCs w:val="24"/>
        </w:rPr>
        <w:t xml:space="preserve">opis przedmiotu zamówienia, przedmiary robót </w:t>
      </w:r>
      <w:r w:rsidR="00A90098" w:rsidRPr="00327756">
        <w:rPr>
          <w:rFonts w:cstheme="minorHAnsi"/>
          <w:sz w:val="24"/>
          <w:szCs w:val="24"/>
        </w:rPr>
        <w:t>.</w:t>
      </w:r>
    </w:p>
    <w:p w:rsidR="00F47B5E" w:rsidRPr="0068477A" w:rsidRDefault="00F47B5E" w:rsidP="0068477A">
      <w:p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III. Stan formalno-prawny </w:t>
      </w:r>
    </w:p>
    <w:p w:rsidR="00CC43F1" w:rsidRPr="0068477A" w:rsidRDefault="006416E1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Obowiązującą formą wynagrodzenia jest cena ryczałtowa ustalona w oparciu </w:t>
      </w:r>
      <w:r w:rsidR="0068477A">
        <w:rPr>
          <w:rFonts w:cstheme="minorHAnsi"/>
          <w:sz w:val="24"/>
          <w:szCs w:val="24"/>
        </w:rPr>
        <w:br/>
      </w:r>
      <w:r w:rsidRPr="0068477A">
        <w:rPr>
          <w:rFonts w:cstheme="minorHAnsi"/>
          <w:sz w:val="24"/>
          <w:szCs w:val="24"/>
        </w:rPr>
        <w:t>o niniejszy opis przedmiotu zamówienia</w:t>
      </w:r>
      <w:r w:rsidR="00A90098" w:rsidRPr="0068477A">
        <w:rPr>
          <w:rFonts w:cstheme="minorHAnsi"/>
          <w:sz w:val="24"/>
          <w:szCs w:val="24"/>
        </w:rPr>
        <w:t>,</w:t>
      </w:r>
      <w:r w:rsidR="003552AB" w:rsidRPr="0068477A">
        <w:rPr>
          <w:rFonts w:cstheme="minorHAnsi"/>
          <w:sz w:val="24"/>
          <w:szCs w:val="24"/>
        </w:rPr>
        <w:t xml:space="preserve"> </w:t>
      </w:r>
      <w:r w:rsidRPr="0068477A">
        <w:rPr>
          <w:rFonts w:cstheme="minorHAnsi"/>
          <w:sz w:val="24"/>
          <w:szCs w:val="24"/>
        </w:rPr>
        <w:t>uwzględnia</w:t>
      </w:r>
      <w:r w:rsidR="00A90098" w:rsidRPr="0068477A">
        <w:rPr>
          <w:rFonts w:cstheme="minorHAnsi"/>
          <w:sz w:val="24"/>
          <w:szCs w:val="24"/>
        </w:rPr>
        <w:t xml:space="preserve">jącą również wszystkie koszty </w:t>
      </w:r>
      <w:r w:rsidRPr="0068477A">
        <w:rPr>
          <w:rFonts w:cstheme="minorHAnsi"/>
          <w:sz w:val="24"/>
          <w:szCs w:val="24"/>
        </w:rPr>
        <w:lastRenderedPageBreak/>
        <w:t>potrzebne dla prawidłowego i zgodnego z prawem wykonania przedmiotu zam</w:t>
      </w:r>
      <w:r w:rsidR="009E38D4" w:rsidRPr="0068477A">
        <w:rPr>
          <w:rFonts w:cstheme="minorHAnsi"/>
          <w:sz w:val="24"/>
          <w:szCs w:val="24"/>
        </w:rPr>
        <w:t>ów</w:t>
      </w:r>
      <w:r w:rsidRPr="0068477A">
        <w:rPr>
          <w:rFonts w:cstheme="minorHAnsi"/>
          <w:sz w:val="24"/>
          <w:szCs w:val="24"/>
        </w:rPr>
        <w:t>i</w:t>
      </w:r>
      <w:r w:rsidR="009E38D4" w:rsidRPr="0068477A">
        <w:rPr>
          <w:rFonts w:cstheme="minorHAnsi"/>
          <w:sz w:val="24"/>
          <w:szCs w:val="24"/>
        </w:rPr>
        <w:t>e</w:t>
      </w:r>
      <w:r w:rsidRPr="0068477A">
        <w:rPr>
          <w:rFonts w:cstheme="minorHAnsi"/>
          <w:sz w:val="24"/>
          <w:szCs w:val="24"/>
        </w:rPr>
        <w:t>nia, w szczególności wymienione w SIWZ.</w:t>
      </w:r>
      <w:r w:rsidR="00A564A2" w:rsidRPr="0068477A">
        <w:rPr>
          <w:rFonts w:cstheme="minorHAnsi"/>
          <w:sz w:val="24"/>
          <w:szCs w:val="24"/>
        </w:rPr>
        <w:t xml:space="preserve"> Wynagrodzenie ryczałtowe ustalone na zasadach art. 632 k.c. Kosztorys ma wyłącznie </w:t>
      </w:r>
      <w:r w:rsidR="003552AB" w:rsidRPr="0068477A">
        <w:rPr>
          <w:rFonts w:cstheme="minorHAnsi"/>
          <w:sz w:val="24"/>
          <w:szCs w:val="24"/>
        </w:rPr>
        <w:t xml:space="preserve">charakter pomocniczy. Zamawiający nie dopuszcza zmniejszenia ilości jednostek z przedmiarów robót. </w:t>
      </w:r>
    </w:p>
    <w:p w:rsidR="00CC43F1" w:rsidRPr="0068477A" w:rsidRDefault="00A564A2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Wynagrodzenie obejmuje wszystkie koszty związane z prawidłowym, zgodnym </w:t>
      </w:r>
      <w:r w:rsidR="0068477A" w:rsidRPr="0068477A">
        <w:rPr>
          <w:rFonts w:cstheme="minorHAnsi"/>
          <w:sz w:val="24"/>
          <w:szCs w:val="24"/>
        </w:rPr>
        <w:br/>
      </w:r>
      <w:r w:rsidRPr="0068477A">
        <w:rPr>
          <w:rFonts w:cstheme="minorHAnsi"/>
          <w:sz w:val="24"/>
          <w:szCs w:val="24"/>
        </w:rPr>
        <w:t xml:space="preserve">z obowiązującym prawem i sztuką budowlaną oraz ryzyko związane z wykonaniem przedmiotu umowy. </w:t>
      </w:r>
    </w:p>
    <w:p w:rsidR="00CC43F1" w:rsidRPr="0068477A" w:rsidRDefault="005A5692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W cenie ofertowej Wykonawca winien uwzględnić wszystkie koszty bezpośrednie </w:t>
      </w:r>
      <w:r w:rsidR="0068477A">
        <w:rPr>
          <w:rFonts w:cstheme="minorHAnsi"/>
          <w:sz w:val="24"/>
          <w:szCs w:val="24"/>
        </w:rPr>
        <w:br/>
        <w:t xml:space="preserve">i </w:t>
      </w:r>
      <w:r w:rsidRPr="0068477A">
        <w:rPr>
          <w:rFonts w:cstheme="minorHAnsi"/>
          <w:sz w:val="24"/>
          <w:szCs w:val="24"/>
        </w:rPr>
        <w:t>pośrednie związane z wszelkimi  badaniami, pomiarami oraz działaniami, zmierzającymi do wykonania przedmiotu zamówienia w sposób kompletny  dla celu jakiemu ma służyć.</w:t>
      </w:r>
    </w:p>
    <w:p w:rsidR="00CC43F1" w:rsidRPr="0068477A" w:rsidRDefault="005A5692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>Przy rozliczeniu końcowym Zamawiający będzie wymagał załączenia protokołu odbioru  robót , dokumentów potwierdzających utylizację lub prawidłowe zagospodarowanie odpadów zgodnie z ustawą z dnia 14 grudnia 2012 r  o odpadach</w:t>
      </w:r>
      <w:r w:rsidR="007D3C8B" w:rsidRPr="0068477A">
        <w:rPr>
          <w:rFonts w:cstheme="minorHAnsi"/>
          <w:sz w:val="24"/>
          <w:szCs w:val="24"/>
        </w:rPr>
        <w:t>.</w:t>
      </w:r>
    </w:p>
    <w:p w:rsidR="00CC43F1" w:rsidRPr="0068477A" w:rsidRDefault="009E38D4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Wykonawca we własnym zakresie przygotuje i zapewni przez cały okres trwania inwestycji zaplecze budowy. </w:t>
      </w:r>
    </w:p>
    <w:p w:rsidR="00CC43F1" w:rsidRPr="0068477A" w:rsidRDefault="006416E1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Prace budowlane winny być prowadzone w sposób ograniczający niezorganizowaną emisję pyłu </w:t>
      </w:r>
      <w:r w:rsidR="00CC43F1" w:rsidRPr="0068477A">
        <w:rPr>
          <w:rFonts w:cstheme="minorHAnsi"/>
          <w:sz w:val="24"/>
          <w:szCs w:val="24"/>
        </w:rPr>
        <w:t>do atmosfery.</w:t>
      </w:r>
    </w:p>
    <w:p w:rsidR="00CC43F1" w:rsidRPr="0068477A" w:rsidRDefault="006416E1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W przypadku zniszczenia lub uszkodzenia podczas robót budowlanych istniejących elementów </w:t>
      </w:r>
      <w:r w:rsidR="00121EBC" w:rsidRPr="0068477A">
        <w:rPr>
          <w:rFonts w:cstheme="minorHAnsi"/>
          <w:sz w:val="24"/>
          <w:szCs w:val="24"/>
        </w:rPr>
        <w:t>nie wchodzących w zakres zamówienia, elementy te należy odtworzyć.</w:t>
      </w:r>
    </w:p>
    <w:p w:rsidR="00327756" w:rsidRPr="0068477A" w:rsidRDefault="00360016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Na terenie objętym przedmiotem zamówienia istnieją czynne obiekty użytkowane przez Zamawiającego , w związku z powyższym Wykonawca zobowiązany będzie do utrzymania porządku i szczególnych zasad bezpieczeństwa  oraz współpracy </w:t>
      </w:r>
      <w:r w:rsidR="0068477A">
        <w:rPr>
          <w:rFonts w:cstheme="minorHAnsi"/>
          <w:sz w:val="24"/>
          <w:szCs w:val="24"/>
        </w:rPr>
        <w:br/>
      </w:r>
      <w:r w:rsidRPr="0068477A">
        <w:rPr>
          <w:rFonts w:cstheme="minorHAnsi"/>
          <w:sz w:val="24"/>
          <w:szCs w:val="24"/>
        </w:rPr>
        <w:t xml:space="preserve">z kierownikiem budynku </w:t>
      </w:r>
      <w:r w:rsidR="00327756" w:rsidRPr="0068477A">
        <w:rPr>
          <w:rFonts w:cstheme="minorHAnsi"/>
          <w:sz w:val="24"/>
          <w:szCs w:val="24"/>
        </w:rPr>
        <w:t>.</w:t>
      </w:r>
    </w:p>
    <w:p w:rsidR="00CC43F1" w:rsidRPr="0068477A" w:rsidRDefault="00F47B5E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Zamawiający zapewni </w:t>
      </w:r>
      <w:r w:rsidRPr="0068477A">
        <w:rPr>
          <w:rFonts w:cstheme="minorHAnsi"/>
          <w:b/>
          <w:sz w:val="24"/>
          <w:szCs w:val="24"/>
        </w:rPr>
        <w:t>osoby pełniące funkcje inspektorów nadzoru inwestorskiego</w:t>
      </w:r>
      <w:r w:rsidRPr="0068477A">
        <w:rPr>
          <w:rFonts w:cstheme="minorHAnsi"/>
          <w:sz w:val="24"/>
          <w:szCs w:val="24"/>
        </w:rPr>
        <w:t xml:space="preserve">, którzy będą nadzorować i koordynować prace związane z  </w:t>
      </w:r>
      <w:r w:rsidR="00DE026A" w:rsidRPr="0068477A">
        <w:rPr>
          <w:rFonts w:cstheme="minorHAnsi"/>
          <w:sz w:val="24"/>
          <w:szCs w:val="24"/>
        </w:rPr>
        <w:t>remontem.</w:t>
      </w:r>
    </w:p>
    <w:p w:rsidR="00C76101" w:rsidRPr="0068477A" w:rsidRDefault="00C76101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Wykonawca zapewni </w:t>
      </w:r>
      <w:r w:rsidRPr="0068477A">
        <w:rPr>
          <w:rFonts w:cstheme="minorHAnsi"/>
          <w:b/>
          <w:sz w:val="24"/>
          <w:szCs w:val="24"/>
        </w:rPr>
        <w:t>osobę pełniącą funkcję kierownika budowy</w:t>
      </w:r>
      <w:r w:rsidRPr="0068477A">
        <w:rPr>
          <w:rFonts w:cstheme="minorHAnsi"/>
          <w:sz w:val="24"/>
          <w:szCs w:val="24"/>
        </w:rPr>
        <w:t xml:space="preserve">, która będzie obecna na budowie każdego dnia. </w:t>
      </w:r>
    </w:p>
    <w:p w:rsidR="00CC43F1" w:rsidRPr="0068477A" w:rsidRDefault="00CC43F1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>Wykonawca z</w:t>
      </w:r>
      <w:r w:rsidR="00F86397" w:rsidRPr="0068477A">
        <w:rPr>
          <w:rFonts w:cstheme="minorHAnsi"/>
          <w:sz w:val="24"/>
          <w:szCs w:val="24"/>
        </w:rPr>
        <w:t>apewni sporządzenie w terminie 3</w:t>
      </w:r>
      <w:r w:rsidRPr="0068477A">
        <w:rPr>
          <w:rFonts w:cstheme="minorHAnsi"/>
          <w:sz w:val="24"/>
          <w:szCs w:val="24"/>
        </w:rPr>
        <w:t xml:space="preserve"> dni przed rozpoczęciem robót budowlanych planu bezpieczeństwa i ochrony zdrowia, uwzględniającego specyfikę obiektu i warunki prowadzenia robót.</w:t>
      </w:r>
      <w:r w:rsidR="0068477A">
        <w:rPr>
          <w:rFonts w:cstheme="minorHAnsi"/>
          <w:sz w:val="24"/>
          <w:szCs w:val="24"/>
        </w:rPr>
        <w:t xml:space="preserve"> </w:t>
      </w:r>
      <w:r w:rsidRPr="0068477A">
        <w:rPr>
          <w:rFonts w:cstheme="minorHAnsi"/>
          <w:b/>
          <w:sz w:val="24"/>
          <w:szCs w:val="24"/>
        </w:rPr>
        <w:t>Plan BIOZ</w:t>
      </w:r>
      <w:r w:rsidRPr="0068477A">
        <w:rPr>
          <w:rFonts w:cstheme="minorHAnsi"/>
          <w:sz w:val="24"/>
          <w:szCs w:val="24"/>
        </w:rPr>
        <w:t xml:space="preserve"> należy sporządzić zgodnie </w:t>
      </w:r>
      <w:r w:rsidR="0068477A">
        <w:rPr>
          <w:rFonts w:cstheme="minorHAnsi"/>
          <w:sz w:val="24"/>
          <w:szCs w:val="24"/>
        </w:rPr>
        <w:br/>
      </w:r>
      <w:r w:rsidRPr="0068477A">
        <w:rPr>
          <w:rFonts w:cstheme="minorHAnsi"/>
          <w:sz w:val="24"/>
          <w:szCs w:val="24"/>
        </w:rPr>
        <w:t>z Rozporzą</w:t>
      </w:r>
      <w:r w:rsidR="003A4565" w:rsidRPr="0068477A">
        <w:rPr>
          <w:rFonts w:cstheme="minorHAnsi"/>
          <w:sz w:val="24"/>
          <w:szCs w:val="24"/>
        </w:rPr>
        <w:t>dzeniem Ministra Infrastruktury</w:t>
      </w:r>
      <w:r w:rsidRPr="0068477A">
        <w:rPr>
          <w:rFonts w:cstheme="minorHAnsi"/>
          <w:sz w:val="24"/>
          <w:szCs w:val="24"/>
        </w:rPr>
        <w:t xml:space="preserve"> dnia 23.06.2003 r.</w:t>
      </w:r>
    </w:p>
    <w:p w:rsidR="00CC43F1" w:rsidRPr="0068477A" w:rsidRDefault="000A0EEC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Dokumentacja powykonawcza </w:t>
      </w:r>
      <w:r w:rsidR="0011563F" w:rsidRPr="0068477A">
        <w:rPr>
          <w:rFonts w:cstheme="minorHAnsi"/>
          <w:sz w:val="24"/>
          <w:szCs w:val="24"/>
        </w:rPr>
        <w:t>– wykonawca przedłoży Zamawiającemu komplet dokumentacji powykonawczej w wersji papierowej</w:t>
      </w:r>
      <w:r w:rsidR="007E2554" w:rsidRPr="0068477A">
        <w:rPr>
          <w:rFonts w:cstheme="minorHAnsi"/>
          <w:sz w:val="24"/>
          <w:szCs w:val="24"/>
        </w:rPr>
        <w:t xml:space="preserve"> </w:t>
      </w:r>
      <w:r w:rsidR="0011563F" w:rsidRPr="0068477A">
        <w:rPr>
          <w:rFonts w:cstheme="minorHAnsi"/>
          <w:sz w:val="24"/>
          <w:szCs w:val="24"/>
        </w:rPr>
        <w:t xml:space="preserve"> w dwóch egzemplarzach</w:t>
      </w:r>
      <w:r w:rsidR="00192CEE" w:rsidRPr="0068477A">
        <w:rPr>
          <w:rFonts w:cstheme="minorHAnsi"/>
          <w:sz w:val="24"/>
          <w:szCs w:val="24"/>
        </w:rPr>
        <w:t>, w tym</w:t>
      </w:r>
      <w:r w:rsidR="0011563F" w:rsidRPr="0068477A">
        <w:rPr>
          <w:rFonts w:cstheme="minorHAnsi"/>
          <w:sz w:val="24"/>
          <w:szCs w:val="24"/>
        </w:rPr>
        <w:t xml:space="preserve">  wszelk</w:t>
      </w:r>
      <w:r w:rsidR="00DE026A" w:rsidRPr="0068477A">
        <w:rPr>
          <w:rFonts w:cstheme="minorHAnsi"/>
          <w:sz w:val="24"/>
          <w:szCs w:val="24"/>
        </w:rPr>
        <w:t>ie inn</w:t>
      </w:r>
      <w:r w:rsidR="003301D4" w:rsidRPr="0068477A">
        <w:rPr>
          <w:rFonts w:cstheme="minorHAnsi"/>
          <w:sz w:val="24"/>
          <w:szCs w:val="24"/>
        </w:rPr>
        <w:t>e  dokumenty odbiorowe tj.:</w:t>
      </w:r>
      <w:r w:rsidR="009D03EE" w:rsidRPr="0068477A">
        <w:rPr>
          <w:rFonts w:cstheme="minorHAnsi"/>
          <w:sz w:val="24"/>
          <w:szCs w:val="24"/>
        </w:rPr>
        <w:t xml:space="preserve"> </w:t>
      </w:r>
      <w:r w:rsidR="00192CEE" w:rsidRPr="0068477A">
        <w:rPr>
          <w:rFonts w:cstheme="minorHAnsi"/>
          <w:sz w:val="24"/>
          <w:szCs w:val="24"/>
        </w:rPr>
        <w:t xml:space="preserve">oświadczenia wykonawcy, </w:t>
      </w:r>
      <w:r w:rsidR="009D03EE" w:rsidRPr="0068477A">
        <w:rPr>
          <w:rFonts w:cstheme="minorHAnsi"/>
          <w:sz w:val="24"/>
          <w:szCs w:val="24"/>
        </w:rPr>
        <w:t>atesty i deklaracje</w:t>
      </w:r>
      <w:r w:rsidR="0011563F" w:rsidRPr="0068477A">
        <w:rPr>
          <w:rFonts w:cstheme="minorHAnsi"/>
          <w:sz w:val="24"/>
          <w:szCs w:val="24"/>
        </w:rPr>
        <w:t xml:space="preserve">, instrukcje użytkowania, </w:t>
      </w:r>
      <w:r w:rsidR="00A00EC1" w:rsidRPr="0068477A">
        <w:rPr>
          <w:rFonts w:cstheme="minorHAnsi"/>
          <w:sz w:val="24"/>
          <w:szCs w:val="24"/>
        </w:rPr>
        <w:t xml:space="preserve">oraz wszelkie inne dokumenty </w:t>
      </w:r>
      <w:r w:rsidR="00192CEE" w:rsidRPr="0068477A">
        <w:rPr>
          <w:rFonts w:cstheme="minorHAnsi"/>
          <w:sz w:val="24"/>
          <w:szCs w:val="24"/>
        </w:rPr>
        <w:t>niezbędne do dokonania odbioru.</w:t>
      </w:r>
    </w:p>
    <w:p w:rsidR="00CC43F1" w:rsidRPr="0068477A" w:rsidRDefault="00D64574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Zaleca się wykonanie przez Oferenta wizji lokalnej. </w:t>
      </w:r>
    </w:p>
    <w:p w:rsidR="00CC43F1" w:rsidRPr="0068477A" w:rsidRDefault="00360016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>Wykonawca, którego oferta zostanie uznana za najkorzystniejszą, przed podpisanie</w:t>
      </w:r>
      <w:r w:rsidR="008C5346" w:rsidRPr="0068477A">
        <w:rPr>
          <w:rFonts w:cstheme="minorHAnsi"/>
          <w:sz w:val="24"/>
          <w:szCs w:val="24"/>
        </w:rPr>
        <w:t>m</w:t>
      </w:r>
      <w:r w:rsidRPr="0068477A">
        <w:rPr>
          <w:rFonts w:cstheme="minorHAnsi"/>
          <w:sz w:val="24"/>
          <w:szCs w:val="24"/>
        </w:rPr>
        <w:t xml:space="preserve"> umowy </w:t>
      </w:r>
      <w:r w:rsidRPr="0068477A">
        <w:rPr>
          <w:rFonts w:cstheme="minorHAnsi"/>
          <w:sz w:val="24"/>
          <w:szCs w:val="24"/>
          <w:u w:val="single"/>
        </w:rPr>
        <w:t>zobowiązany jest do:</w:t>
      </w:r>
      <w:r w:rsidR="00CC43F1" w:rsidRPr="0068477A">
        <w:rPr>
          <w:rFonts w:cstheme="minorHAnsi"/>
          <w:sz w:val="24"/>
          <w:szCs w:val="24"/>
          <w:u w:val="single"/>
        </w:rPr>
        <w:t xml:space="preserve"> </w:t>
      </w:r>
    </w:p>
    <w:p w:rsidR="00CC43F1" w:rsidRPr="0068477A" w:rsidRDefault="00360016" w:rsidP="0068477A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  <w:lang w:eastAsia="zh-CN"/>
        </w:rPr>
        <w:lastRenderedPageBreak/>
        <w:t xml:space="preserve">złożenia </w:t>
      </w:r>
      <w:r w:rsidRPr="0068477A">
        <w:rPr>
          <w:rFonts w:cstheme="minorHAnsi"/>
          <w:snapToGrid w:val="0"/>
          <w:sz w:val="24"/>
          <w:szCs w:val="24"/>
        </w:rPr>
        <w:t xml:space="preserve"> przed podpisaniem umowy kosztory</w:t>
      </w:r>
      <w:r w:rsidR="00450DA9" w:rsidRPr="0068477A">
        <w:rPr>
          <w:rFonts w:cstheme="minorHAnsi"/>
          <w:snapToGrid w:val="0"/>
          <w:sz w:val="24"/>
          <w:szCs w:val="24"/>
        </w:rPr>
        <w:t>su uproszczonego,</w:t>
      </w:r>
      <w:r w:rsidR="00515C45" w:rsidRPr="0068477A">
        <w:rPr>
          <w:rFonts w:cstheme="minorHAnsi"/>
          <w:snapToGrid w:val="0"/>
          <w:sz w:val="24"/>
          <w:szCs w:val="24"/>
        </w:rPr>
        <w:t xml:space="preserve"> </w:t>
      </w:r>
      <w:r w:rsidR="00450DA9" w:rsidRPr="0068477A">
        <w:rPr>
          <w:rFonts w:cstheme="minorHAnsi"/>
          <w:snapToGrid w:val="0"/>
          <w:sz w:val="24"/>
          <w:szCs w:val="24"/>
        </w:rPr>
        <w:t xml:space="preserve">który stanie się załącznikiem </w:t>
      </w:r>
      <w:r w:rsidRPr="0068477A">
        <w:rPr>
          <w:rFonts w:cstheme="minorHAnsi"/>
          <w:snapToGrid w:val="0"/>
          <w:sz w:val="24"/>
          <w:szCs w:val="24"/>
        </w:rPr>
        <w:t xml:space="preserve">do umowy. Kosztorys należy sporządzić </w:t>
      </w:r>
      <w:r w:rsidR="009D03EE" w:rsidRPr="0068477A">
        <w:rPr>
          <w:rFonts w:cstheme="minorHAnsi"/>
          <w:sz w:val="24"/>
          <w:szCs w:val="24"/>
        </w:rPr>
        <w:t xml:space="preserve">na podstawie przekazanego </w:t>
      </w:r>
      <w:r w:rsidRPr="0068477A">
        <w:rPr>
          <w:rFonts w:cstheme="minorHAnsi"/>
          <w:sz w:val="24"/>
          <w:szCs w:val="24"/>
        </w:rPr>
        <w:t xml:space="preserve"> przez Zamawiającego </w:t>
      </w:r>
      <w:r w:rsidR="009D03EE" w:rsidRPr="0068477A">
        <w:rPr>
          <w:rFonts w:cstheme="minorHAnsi"/>
          <w:sz w:val="24"/>
          <w:szCs w:val="24"/>
        </w:rPr>
        <w:t>przedmiaru</w:t>
      </w:r>
      <w:r w:rsidR="00FC7319" w:rsidRPr="0068477A">
        <w:rPr>
          <w:rFonts w:cstheme="minorHAnsi"/>
          <w:sz w:val="24"/>
          <w:szCs w:val="24"/>
        </w:rPr>
        <w:t xml:space="preserve"> robót ( Zamawiają</w:t>
      </w:r>
      <w:r w:rsidR="00121EBC" w:rsidRPr="0068477A">
        <w:rPr>
          <w:rFonts w:cstheme="minorHAnsi"/>
          <w:sz w:val="24"/>
          <w:szCs w:val="24"/>
        </w:rPr>
        <w:t>cy nie dopuszcza  zmniejszenia ilości jednostek).</w:t>
      </w:r>
      <w:r w:rsidRPr="0068477A">
        <w:rPr>
          <w:rFonts w:cstheme="minorHAnsi"/>
          <w:sz w:val="24"/>
          <w:szCs w:val="24"/>
        </w:rPr>
        <w:t xml:space="preserve"> Cenę jednostkową robót Wykonawca może ustalić na podstawie kalkulacji własnej, zachowując w kosztorysie podane w dokumentacji jednostki przedmiarowe i ich ilości.</w:t>
      </w:r>
      <w:r w:rsidRPr="0068477A">
        <w:rPr>
          <w:rFonts w:cstheme="minorHAnsi"/>
          <w:snapToGrid w:val="0"/>
          <w:sz w:val="24"/>
          <w:szCs w:val="24"/>
        </w:rPr>
        <w:t xml:space="preserve"> W razie nie wyszczególnienia przez Wykonawcę w kosztorysie jakiejkolwiek pozycji bądź zakresu robót niezbędnego dla wykonania przedmiotu zamówienia przyjmuje się, że zostały one przez Wykonawcę ujęte w ogó</w:t>
      </w:r>
      <w:r w:rsidR="00CC43F1" w:rsidRPr="0068477A">
        <w:rPr>
          <w:rFonts w:cstheme="minorHAnsi"/>
          <w:snapToGrid w:val="0"/>
          <w:sz w:val="24"/>
          <w:szCs w:val="24"/>
        </w:rPr>
        <w:t xml:space="preserve">lnej cenie wykonania zamówienia; </w:t>
      </w:r>
    </w:p>
    <w:p w:rsidR="00CC43F1" w:rsidRPr="0068477A" w:rsidRDefault="00360016" w:rsidP="0068477A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do złożenia Kopii stosownych uprawnień budowlanych wraz z aktualnymi zaświadczeniami o przynależności  do właściwej izby samorządu  zawodowego jeżeli wobec wskazanej osoby powstaje taki obowiązek (ważne na dzień otwarcia ofert), </w:t>
      </w:r>
      <w:r w:rsidR="00450DA9" w:rsidRPr="0068477A">
        <w:rPr>
          <w:rFonts w:cstheme="minorHAnsi"/>
          <w:sz w:val="24"/>
          <w:szCs w:val="24"/>
        </w:rPr>
        <w:t>dla kierownika budowy.</w:t>
      </w:r>
    </w:p>
    <w:p w:rsidR="00F47B5E" w:rsidRPr="0068477A" w:rsidRDefault="00327756" w:rsidP="0068477A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>Faktur</w:t>
      </w:r>
      <w:r w:rsidR="009D03EE" w:rsidRPr="0068477A">
        <w:rPr>
          <w:rFonts w:cstheme="minorHAnsi"/>
          <w:sz w:val="24"/>
          <w:szCs w:val="24"/>
        </w:rPr>
        <w:t xml:space="preserve">owanie </w:t>
      </w:r>
      <w:r w:rsidR="00450DA9" w:rsidRPr="0068477A">
        <w:rPr>
          <w:rFonts w:cstheme="minorHAnsi"/>
          <w:sz w:val="24"/>
          <w:szCs w:val="24"/>
        </w:rPr>
        <w:t xml:space="preserve">za przedmiot umowy </w:t>
      </w:r>
      <w:r w:rsidR="009D03EE" w:rsidRPr="0068477A">
        <w:rPr>
          <w:rFonts w:cstheme="minorHAnsi"/>
          <w:sz w:val="24"/>
          <w:szCs w:val="24"/>
        </w:rPr>
        <w:t xml:space="preserve">nastąpi </w:t>
      </w:r>
      <w:r w:rsidRPr="0068477A">
        <w:rPr>
          <w:rFonts w:cstheme="minorHAnsi"/>
          <w:sz w:val="24"/>
          <w:szCs w:val="24"/>
        </w:rPr>
        <w:t xml:space="preserve">jednorazowo po zakończeniu robót. </w:t>
      </w:r>
    </w:p>
    <w:p w:rsidR="00521377" w:rsidRPr="0068477A" w:rsidRDefault="00F47B5E" w:rsidP="0068477A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Informacje dotyczące przedmiotu zamówienia </w:t>
      </w:r>
    </w:p>
    <w:p w:rsidR="00521377" w:rsidRPr="0068477A" w:rsidRDefault="00521377" w:rsidP="0068477A">
      <w:pPr>
        <w:pStyle w:val="Akapitzlist"/>
        <w:numPr>
          <w:ilvl w:val="0"/>
          <w:numId w:val="9"/>
        </w:numPr>
        <w:spacing w:line="280" w:lineRule="atLeast"/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dysponuje osobami zdolnymi do wykonania przedmiotu zamówienia: </w:t>
      </w:r>
    </w:p>
    <w:p w:rsidR="00515C45" w:rsidRPr="0068477A" w:rsidRDefault="00222D32" w:rsidP="0068477A">
      <w:pPr>
        <w:pStyle w:val="Akapitzlist"/>
        <w:spacing w:line="280" w:lineRule="atLeast"/>
        <w:ind w:left="1800"/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- </w:t>
      </w:r>
      <w:r w:rsidR="00CC43F1" w:rsidRPr="0068477A">
        <w:rPr>
          <w:rFonts w:cstheme="minorHAnsi"/>
          <w:sz w:val="24"/>
          <w:szCs w:val="24"/>
        </w:rPr>
        <w:t>osobą posiadającą uprawnienia budowlane bez og</w:t>
      </w:r>
      <w:r w:rsidR="00162070" w:rsidRPr="0068477A">
        <w:rPr>
          <w:rFonts w:cstheme="minorHAnsi"/>
          <w:sz w:val="24"/>
          <w:szCs w:val="24"/>
        </w:rPr>
        <w:t xml:space="preserve">raniczeń w branży </w:t>
      </w:r>
      <w:r w:rsidR="00CC43F1" w:rsidRPr="0068477A">
        <w:rPr>
          <w:rFonts w:cstheme="minorHAnsi"/>
          <w:sz w:val="24"/>
          <w:szCs w:val="24"/>
        </w:rPr>
        <w:t xml:space="preserve">budowlanej z minimum 5 letnim udokumentowanym doświadczeniem </w:t>
      </w:r>
      <w:r w:rsidR="00515C45" w:rsidRPr="0068477A">
        <w:rPr>
          <w:rFonts w:cstheme="minorHAnsi"/>
          <w:sz w:val="24"/>
          <w:szCs w:val="24"/>
        </w:rPr>
        <w:t>na stanowisku kierownika budowy.</w:t>
      </w:r>
    </w:p>
    <w:p w:rsidR="007E2554" w:rsidRPr="0068477A" w:rsidRDefault="007E2554" w:rsidP="0068477A">
      <w:pPr>
        <w:pStyle w:val="Akapitzlist"/>
        <w:spacing w:line="280" w:lineRule="atLeast"/>
        <w:ind w:left="1800"/>
        <w:jc w:val="both"/>
        <w:rPr>
          <w:rFonts w:cstheme="minorHAnsi"/>
          <w:sz w:val="24"/>
          <w:szCs w:val="24"/>
        </w:rPr>
      </w:pPr>
    </w:p>
    <w:p w:rsidR="00A00EC1" w:rsidRPr="0068477A" w:rsidRDefault="00121968" w:rsidP="0068477A">
      <w:pPr>
        <w:pStyle w:val="Akapitzlist"/>
        <w:numPr>
          <w:ilvl w:val="0"/>
          <w:numId w:val="9"/>
        </w:numPr>
        <w:spacing w:line="280" w:lineRule="atLeast"/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>Termin wykonania</w:t>
      </w:r>
      <w:r w:rsidR="00C76101" w:rsidRPr="0068477A">
        <w:rPr>
          <w:rFonts w:cstheme="minorHAnsi"/>
          <w:sz w:val="24"/>
          <w:szCs w:val="24"/>
        </w:rPr>
        <w:t xml:space="preserve"> </w:t>
      </w:r>
      <w:r w:rsidR="00721592" w:rsidRPr="0068477A">
        <w:rPr>
          <w:rFonts w:cstheme="minorHAnsi"/>
          <w:sz w:val="24"/>
          <w:szCs w:val="24"/>
        </w:rPr>
        <w:t xml:space="preserve">do </w:t>
      </w:r>
      <w:r w:rsidRPr="0068477A">
        <w:rPr>
          <w:rFonts w:cstheme="minorHAnsi"/>
          <w:sz w:val="24"/>
          <w:szCs w:val="24"/>
        </w:rPr>
        <w:t xml:space="preserve"> </w:t>
      </w:r>
      <w:r w:rsidR="00C76101" w:rsidRPr="0068477A">
        <w:rPr>
          <w:rFonts w:cstheme="minorHAnsi"/>
          <w:sz w:val="24"/>
          <w:szCs w:val="24"/>
        </w:rPr>
        <w:t xml:space="preserve"> </w:t>
      </w:r>
      <w:r w:rsidR="00C4211F">
        <w:rPr>
          <w:rFonts w:cstheme="minorHAnsi"/>
          <w:b/>
          <w:sz w:val="24"/>
          <w:szCs w:val="24"/>
        </w:rPr>
        <w:t>84</w:t>
      </w:r>
      <w:r w:rsidR="007420CF" w:rsidRPr="0068477A">
        <w:rPr>
          <w:rFonts w:cstheme="minorHAnsi"/>
          <w:b/>
          <w:sz w:val="24"/>
          <w:szCs w:val="24"/>
        </w:rPr>
        <w:t xml:space="preserve"> dni</w:t>
      </w:r>
      <w:r w:rsidR="00106D46" w:rsidRPr="0068477A">
        <w:rPr>
          <w:rFonts w:cstheme="minorHAnsi"/>
          <w:b/>
          <w:sz w:val="24"/>
          <w:szCs w:val="24"/>
        </w:rPr>
        <w:t xml:space="preserve"> </w:t>
      </w:r>
      <w:r w:rsidR="00E067AB" w:rsidRPr="0068477A">
        <w:rPr>
          <w:rFonts w:cstheme="minorHAnsi"/>
          <w:b/>
          <w:sz w:val="24"/>
          <w:szCs w:val="24"/>
        </w:rPr>
        <w:t xml:space="preserve">kalendarzowych </w:t>
      </w:r>
      <w:r w:rsidR="00327756" w:rsidRPr="0068477A">
        <w:rPr>
          <w:rFonts w:cstheme="minorHAnsi"/>
          <w:b/>
          <w:sz w:val="24"/>
          <w:szCs w:val="24"/>
        </w:rPr>
        <w:t xml:space="preserve"> od dnia podpisania umowy</w:t>
      </w:r>
      <w:r w:rsidR="005A6AAD" w:rsidRPr="0068477A">
        <w:rPr>
          <w:rFonts w:cstheme="minorHAnsi"/>
          <w:sz w:val="24"/>
          <w:szCs w:val="24"/>
        </w:rPr>
        <w:t xml:space="preserve"> </w:t>
      </w:r>
    </w:p>
    <w:p w:rsidR="00AC10C8" w:rsidRPr="0068477A" w:rsidRDefault="00ED6778" w:rsidP="0068477A">
      <w:pPr>
        <w:pStyle w:val="Akapitzlist"/>
        <w:numPr>
          <w:ilvl w:val="0"/>
          <w:numId w:val="9"/>
        </w:numPr>
        <w:spacing w:line="280" w:lineRule="atLeast"/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 xml:space="preserve">Realizacja co najmniej </w:t>
      </w:r>
      <w:r w:rsidR="00D42544" w:rsidRPr="0068477A">
        <w:rPr>
          <w:rFonts w:cstheme="minorHAnsi"/>
          <w:sz w:val="24"/>
          <w:szCs w:val="24"/>
        </w:rPr>
        <w:t>2</w:t>
      </w:r>
      <w:r w:rsidR="00C76101" w:rsidRPr="0068477A">
        <w:rPr>
          <w:rFonts w:cstheme="minorHAnsi"/>
          <w:sz w:val="24"/>
          <w:szCs w:val="24"/>
        </w:rPr>
        <w:t xml:space="preserve"> robót </w:t>
      </w:r>
      <w:r w:rsidRPr="0068477A">
        <w:rPr>
          <w:rFonts w:cstheme="minorHAnsi"/>
          <w:sz w:val="24"/>
          <w:szCs w:val="24"/>
        </w:rPr>
        <w:t xml:space="preserve">budowlanych </w:t>
      </w:r>
      <w:r w:rsidR="00C76101" w:rsidRPr="0068477A">
        <w:rPr>
          <w:rFonts w:cstheme="minorHAnsi"/>
          <w:sz w:val="24"/>
          <w:szCs w:val="24"/>
        </w:rPr>
        <w:t>zreal</w:t>
      </w:r>
      <w:r w:rsidR="009A556D" w:rsidRPr="0068477A">
        <w:rPr>
          <w:rFonts w:cstheme="minorHAnsi"/>
          <w:sz w:val="24"/>
          <w:szCs w:val="24"/>
        </w:rPr>
        <w:t>izowane w ci</w:t>
      </w:r>
      <w:r w:rsidR="00106DD6" w:rsidRPr="0068477A">
        <w:rPr>
          <w:rFonts w:cstheme="minorHAnsi"/>
          <w:sz w:val="24"/>
          <w:szCs w:val="24"/>
        </w:rPr>
        <w:t>ą</w:t>
      </w:r>
      <w:r w:rsidR="00B038C6" w:rsidRPr="0068477A">
        <w:rPr>
          <w:rFonts w:cstheme="minorHAnsi"/>
          <w:sz w:val="24"/>
          <w:szCs w:val="24"/>
        </w:rPr>
        <w:t>gu ostatnich 5 lat za minimum</w:t>
      </w:r>
      <w:r w:rsidR="002F7440" w:rsidRPr="0068477A">
        <w:rPr>
          <w:rFonts w:cstheme="minorHAnsi"/>
          <w:sz w:val="24"/>
          <w:szCs w:val="24"/>
        </w:rPr>
        <w:t xml:space="preserve"> 10</w:t>
      </w:r>
      <w:r w:rsidR="009A556D" w:rsidRPr="0068477A">
        <w:rPr>
          <w:rFonts w:cstheme="minorHAnsi"/>
          <w:sz w:val="24"/>
          <w:szCs w:val="24"/>
        </w:rPr>
        <w:t xml:space="preserve"> 000 </w:t>
      </w:r>
      <w:bookmarkStart w:id="0" w:name="_GoBack"/>
      <w:bookmarkEnd w:id="0"/>
      <w:r w:rsidR="009A556D" w:rsidRPr="0068477A">
        <w:rPr>
          <w:rFonts w:cstheme="minorHAnsi"/>
          <w:sz w:val="24"/>
          <w:szCs w:val="24"/>
        </w:rPr>
        <w:t xml:space="preserve">zł. </w:t>
      </w:r>
    </w:p>
    <w:p w:rsidR="00AC10C8" w:rsidRPr="0068477A" w:rsidRDefault="00121968" w:rsidP="0068477A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8477A">
        <w:rPr>
          <w:rFonts w:cstheme="minorHAnsi"/>
          <w:sz w:val="24"/>
          <w:szCs w:val="24"/>
        </w:rPr>
        <w:t>Gwarancja n</w:t>
      </w:r>
      <w:r w:rsidR="005A6AAD" w:rsidRPr="0068477A">
        <w:rPr>
          <w:rFonts w:cstheme="minorHAnsi"/>
          <w:sz w:val="24"/>
          <w:szCs w:val="24"/>
        </w:rPr>
        <w:t>a</w:t>
      </w:r>
      <w:r w:rsidR="00ED6778" w:rsidRPr="0068477A">
        <w:rPr>
          <w:rFonts w:cstheme="minorHAnsi"/>
          <w:sz w:val="24"/>
          <w:szCs w:val="24"/>
        </w:rPr>
        <w:t xml:space="preserve"> </w:t>
      </w:r>
      <w:r w:rsidR="00D42544" w:rsidRPr="0068477A">
        <w:rPr>
          <w:rFonts w:cstheme="minorHAnsi"/>
          <w:sz w:val="24"/>
          <w:szCs w:val="24"/>
        </w:rPr>
        <w:t xml:space="preserve">minimum </w:t>
      </w:r>
      <w:r w:rsidR="00F9576F" w:rsidRPr="0068477A">
        <w:rPr>
          <w:rFonts w:cstheme="minorHAnsi"/>
          <w:b/>
          <w:sz w:val="24"/>
          <w:szCs w:val="24"/>
        </w:rPr>
        <w:t>1 rok</w:t>
      </w:r>
      <w:r w:rsidRPr="0068477A">
        <w:rPr>
          <w:rFonts w:cstheme="minorHAnsi"/>
          <w:sz w:val="24"/>
          <w:szCs w:val="24"/>
        </w:rPr>
        <w:t xml:space="preserve"> od daty podpisania protokołu odbioru końcowego</w:t>
      </w:r>
      <w:r w:rsidR="00EE3C76" w:rsidRPr="0068477A">
        <w:rPr>
          <w:rFonts w:cstheme="minorHAnsi"/>
          <w:sz w:val="24"/>
          <w:szCs w:val="24"/>
        </w:rPr>
        <w:t>.</w:t>
      </w:r>
    </w:p>
    <w:p w:rsidR="00591EAF" w:rsidRPr="00327756" w:rsidRDefault="00792C7E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 </w:t>
      </w:r>
    </w:p>
    <w:sectPr w:rsidR="00591EAF" w:rsidRPr="0032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FE" w:rsidRDefault="001333FE" w:rsidP="00521377">
      <w:pPr>
        <w:spacing w:after="0" w:line="240" w:lineRule="auto"/>
      </w:pPr>
      <w:r>
        <w:separator/>
      </w:r>
    </w:p>
  </w:endnote>
  <w:endnote w:type="continuationSeparator" w:id="0">
    <w:p w:rsidR="001333FE" w:rsidRDefault="001333FE" w:rsidP="0052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FE" w:rsidRDefault="001333FE" w:rsidP="00521377">
      <w:pPr>
        <w:spacing w:after="0" w:line="240" w:lineRule="auto"/>
      </w:pPr>
      <w:r>
        <w:separator/>
      </w:r>
    </w:p>
  </w:footnote>
  <w:footnote w:type="continuationSeparator" w:id="0">
    <w:p w:rsidR="001333FE" w:rsidRDefault="001333FE" w:rsidP="0052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135F"/>
    <w:multiLevelType w:val="hybridMultilevel"/>
    <w:tmpl w:val="DC960B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7F7"/>
    <w:multiLevelType w:val="hybridMultilevel"/>
    <w:tmpl w:val="098C86A6"/>
    <w:lvl w:ilvl="0" w:tplc="E2EC1D78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82B24"/>
    <w:multiLevelType w:val="multilevel"/>
    <w:tmpl w:val="ED86C7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 w15:restartNumberingAfterBreak="0">
    <w:nsid w:val="310D711D"/>
    <w:multiLevelType w:val="hybridMultilevel"/>
    <w:tmpl w:val="F8A8EB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1BE7"/>
    <w:multiLevelType w:val="hybridMultilevel"/>
    <w:tmpl w:val="C310B8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EA2D9E"/>
    <w:multiLevelType w:val="hybridMultilevel"/>
    <w:tmpl w:val="4A0C1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70AF0"/>
    <w:multiLevelType w:val="hybridMultilevel"/>
    <w:tmpl w:val="29088C58"/>
    <w:lvl w:ilvl="0" w:tplc="1568A87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71446"/>
    <w:multiLevelType w:val="hybridMultilevel"/>
    <w:tmpl w:val="F8D6E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C01EFB"/>
    <w:multiLevelType w:val="hybridMultilevel"/>
    <w:tmpl w:val="BD52ACDC"/>
    <w:lvl w:ilvl="0" w:tplc="AFF258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24BB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A54977"/>
    <w:multiLevelType w:val="hybridMultilevel"/>
    <w:tmpl w:val="9A8EDB32"/>
    <w:lvl w:ilvl="0" w:tplc="BD6085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B37D0"/>
    <w:multiLevelType w:val="hybridMultilevel"/>
    <w:tmpl w:val="EFFEA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40F29"/>
    <w:multiLevelType w:val="hybridMultilevel"/>
    <w:tmpl w:val="8AAC5DD4"/>
    <w:lvl w:ilvl="0" w:tplc="3B860B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704E"/>
    <w:multiLevelType w:val="hybridMultilevel"/>
    <w:tmpl w:val="6F08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66CB7"/>
    <w:multiLevelType w:val="hybridMultilevel"/>
    <w:tmpl w:val="E96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13BCC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991DD0"/>
    <w:multiLevelType w:val="hybridMultilevel"/>
    <w:tmpl w:val="8C9A9B7E"/>
    <w:lvl w:ilvl="0" w:tplc="DA8C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B67DF"/>
    <w:multiLevelType w:val="hybridMultilevel"/>
    <w:tmpl w:val="77AA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1967"/>
    <w:multiLevelType w:val="hybridMultilevel"/>
    <w:tmpl w:val="0DD2B4B4"/>
    <w:lvl w:ilvl="0" w:tplc="DA8483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6F72A63"/>
    <w:multiLevelType w:val="hybridMultilevel"/>
    <w:tmpl w:val="7278FC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855430"/>
    <w:multiLevelType w:val="hybridMultilevel"/>
    <w:tmpl w:val="FE92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"/>
  </w:num>
  <w:num w:numId="5">
    <w:abstractNumId w:val="17"/>
  </w:num>
  <w:num w:numId="6">
    <w:abstractNumId w:val="20"/>
  </w:num>
  <w:num w:numId="7">
    <w:abstractNumId w:val="10"/>
  </w:num>
  <w:num w:numId="8">
    <w:abstractNumId w:val="9"/>
  </w:num>
  <w:num w:numId="9">
    <w:abstractNumId w:val="4"/>
  </w:num>
  <w:num w:numId="10">
    <w:abstractNumId w:val="15"/>
  </w:num>
  <w:num w:numId="11">
    <w:abstractNumId w:val="16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0"/>
  </w:num>
  <w:num w:numId="17">
    <w:abstractNumId w:val="13"/>
  </w:num>
  <w:num w:numId="18">
    <w:abstractNumId w:val="8"/>
  </w:num>
  <w:num w:numId="19">
    <w:abstractNumId w:val="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F"/>
    <w:rsid w:val="000133EA"/>
    <w:rsid w:val="00026688"/>
    <w:rsid w:val="000268D9"/>
    <w:rsid w:val="000725B6"/>
    <w:rsid w:val="000A0EEC"/>
    <w:rsid w:val="000B4DB7"/>
    <w:rsid w:val="000B5237"/>
    <w:rsid w:val="000C383A"/>
    <w:rsid w:val="000C3EE0"/>
    <w:rsid w:val="000C64F5"/>
    <w:rsid w:val="00106285"/>
    <w:rsid w:val="00106D46"/>
    <w:rsid w:val="00106DD6"/>
    <w:rsid w:val="00111610"/>
    <w:rsid w:val="0011563F"/>
    <w:rsid w:val="00121968"/>
    <w:rsid w:val="00121EBC"/>
    <w:rsid w:val="00122143"/>
    <w:rsid w:val="001333FE"/>
    <w:rsid w:val="00134C83"/>
    <w:rsid w:val="00142A3F"/>
    <w:rsid w:val="00146574"/>
    <w:rsid w:val="00162070"/>
    <w:rsid w:val="00175037"/>
    <w:rsid w:val="00186420"/>
    <w:rsid w:val="00192CEE"/>
    <w:rsid w:val="001940F6"/>
    <w:rsid w:val="001E6C37"/>
    <w:rsid w:val="00210F44"/>
    <w:rsid w:val="00222D32"/>
    <w:rsid w:val="00245E65"/>
    <w:rsid w:val="002467D8"/>
    <w:rsid w:val="00253433"/>
    <w:rsid w:val="002705AF"/>
    <w:rsid w:val="002779CE"/>
    <w:rsid w:val="00292774"/>
    <w:rsid w:val="00295F5C"/>
    <w:rsid w:val="002A0BD1"/>
    <w:rsid w:val="002A4DD3"/>
    <w:rsid w:val="002C1F3E"/>
    <w:rsid w:val="002C427E"/>
    <w:rsid w:val="002C49FF"/>
    <w:rsid w:val="002E1814"/>
    <w:rsid w:val="002E3A7C"/>
    <w:rsid w:val="002F20B5"/>
    <w:rsid w:val="002F2F6C"/>
    <w:rsid w:val="002F7440"/>
    <w:rsid w:val="002F7740"/>
    <w:rsid w:val="00327756"/>
    <w:rsid w:val="003301D4"/>
    <w:rsid w:val="003375EE"/>
    <w:rsid w:val="003552AB"/>
    <w:rsid w:val="00356DF2"/>
    <w:rsid w:val="00360016"/>
    <w:rsid w:val="00362A1C"/>
    <w:rsid w:val="00367E11"/>
    <w:rsid w:val="00375AD5"/>
    <w:rsid w:val="00377804"/>
    <w:rsid w:val="003904AB"/>
    <w:rsid w:val="003A27E2"/>
    <w:rsid w:val="003A4565"/>
    <w:rsid w:val="003C4EA8"/>
    <w:rsid w:val="003E13FD"/>
    <w:rsid w:val="003E42A9"/>
    <w:rsid w:val="003E731F"/>
    <w:rsid w:val="004020BB"/>
    <w:rsid w:val="004042E5"/>
    <w:rsid w:val="00411C7B"/>
    <w:rsid w:val="00422EA0"/>
    <w:rsid w:val="00450DA9"/>
    <w:rsid w:val="0045207B"/>
    <w:rsid w:val="00462C73"/>
    <w:rsid w:val="00483515"/>
    <w:rsid w:val="0049130E"/>
    <w:rsid w:val="00494FDE"/>
    <w:rsid w:val="004C5512"/>
    <w:rsid w:val="004E2E46"/>
    <w:rsid w:val="004E62A9"/>
    <w:rsid w:val="004F1465"/>
    <w:rsid w:val="00506FD2"/>
    <w:rsid w:val="0051466E"/>
    <w:rsid w:val="00515C45"/>
    <w:rsid w:val="00521377"/>
    <w:rsid w:val="00563FDF"/>
    <w:rsid w:val="00591EAF"/>
    <w:rsid w:val="00594EA1"/>
    <w:rsid w:val="005A5692"/>
    <w:rsid w:val="005A6AAD"/>
    <w:rsid w:val="005B4B8D"/>
    <w:rsid w:val="005C1065"/>
    <w:rsid w:val="005D024C"/>
    <w:rsid w:val="005D41A2"/>
    <w:rsid w:val="005D7D3B"/>
    <w:rsid w:val="005E1203"/>
    <w:rsid w:val="005F0928"/>
    <w:rsid w:val="005F5518"/>
    <w:rsid w:val="00635FCD"/>
    <w:rsid w:val="006416E1"/>
    <w:rsid w:val="00642D9C"/>
    <w:rsid w:val="0068477A"/>
    <w:rsid w:val="006A5352"/>
    <w:rsid w:val="00704386"/>
    <w:rsid w:val="0071517F"/>
    <w:rsid w:val="0072142A"/>
    <w:rsid w:val="00721592"/>
    <w:rsid w:val="00722937"/>
    <w:rsid w:val="0072435E"/>
    <w:rsid w:val="00736D38"/>
    <w:rsid w:val="007420CF"/>
    <w:rsid w:val="00742C54"/>
    <w:rsid w:val="007475AD"/>
    <w:rsid w:val="00762374"/>
    <w:rsid w:val="007726B5"/>
    <w:rsid w:val="007846A5"/>
    <w:rsid w:val="00792C7E"/>
    <w:rsid w:val="007A33F4"/>
    <w:rsid w:val="007B0337"/>
    <w:rsid w:val="007D3C8B"/>
    <w:rsid w:val="007D6761"/>
    <w:rsid w:val="007E2554"/>
    <w:rsid w:val="007E3671"/>
    <w:rsid w:val="007E6330"/>
    <w:rsid w:val="007F7D24"/>
    <w:rsid w:val="008216CB"/>
    <w:rsid w:val="0082294B"/>
    <w:rsid w:val="00825126"/>
    <w:rsid w:val="00857415"/>
    <w:rsid w:val="00861443"/>
    <w:rsid w:val="00866890"/>
    <w:rsid w:val="00885822"/>
    <w:rsid w:val="00890A6A"/>
    <w:rsid w:val="008A5326"/>
    <w:rsid w:val="008B2EDD"/>
    <w:rsid w:val="008B671E"/>
    <w:rsid w:val="008B7BC2"/>
    <w:rsid w:val="008C5346"/>
    <w:rsid w:val="008E0024"/>
    <w:rsid w:val="008E48E0"/>
    <w:rsid w:val="008E5584"/>
    <w:rsid w:val="008F0605"/>
    <w:rsid w:val="008F7A19"/>
    <w:rsid w:val="0090099F"/>
    <w:rsid w:val="009146ED"/>
    <w:rsid w:val="00930ED5"/>
    <w:rsid w:val="00953C9F"/>
    <w:rsid w:val="009662C2"/>
    <w:rsid w:val="0097003D"/>
    <w:rsid w:val="00980EBD"/>
    <w:rsid w:val="009861B5"/>
    <w:rsid w:val="0099194F"/>
    <w:rsid w:val="009A556D"/>
    <w:rsid w:val="009B3196"/>
    <w:rsid w:val="009D03EE"/>
    <w:rsid w:val="009E38D4"/>
    <w:rsid w:val="009E5B69"/>
    <w:rsid w:val="009E70C0"/>
    <w:rsid w:val="00A00EC1"/>
    <w:rsid w:val="00A119DC"/>
    <w:rsid w:val="00A13BF4"/>
    <w:rsid w:val="00A43983"/>
    <w:rsid w:val="00A549DE"/>
    <w:rsid w:val="00A564A2"/>
    <w:rsid w:val="00A70F5B"/>
    <w:rsid w:val="00A82FFF"/>
    <w:rsid w:val="00A85E74"/>
    <w:rsid w:val="00A90098"/>
    <w:rsid w:val="00A95771"/>
    <w:rsid w:val="00AA0608"/>
    <w:rsid w:val="00AA096E"/>
    <w:rsid w:val="00AC10C8"/>
    <w:rsid w:val="00AC17E3"/>
    <w:rsid w:val="00AC701E"/>
    <w:rsid w:val="00AD1127"/>
    <w:rsid w:val="00AD7564"/>
    <w:rsid w:val="00AE2FCC"/>
    <w:rsid w:val="00AF34B0"/>
    <w:rsid w:val="00AF5473"/>
    <w:rsid w:val="00AF7B6E"/>
    <w:rsid w:val="00B038C6"/>
    <w:rsid w:val="00B063B7"/>
    <w:rsid w:val="00B235BD"/>
    <w:rsid w:val="00B30F39"/>
    <w:rsid w:val="00B40505"/>
    <w:rsid w:val="00B5401E"/>
    <w:rsid w:val="00B62F33"/>
    <w:rsid w:val="00B93DBF"/>
    <w:rsid w:val="00BA4847"/>
    <w:rsid w:val="00BB4A72"/>
    <w:rsid w:val="00BD20F3"/>
    <w:rsid w:val="00BE11D5"/>
    <w:rsid w:val="00BF227E"/>
    <w:rsid w:val="00C10AEF"/>
    <w:rsid w:val="00C4211F"/>
    <w:rsid w:val="00C42444"/>
    <w:rsid w:val="00C6361F"/>
    <w:rsid w:val="00C72F56"/>
    <w:rsid w:val="00C76101"/>
    <w:rsid w:val="00C92E42"/>
    <w:rsid w:val="00C9485B"/>
    <w:rsid w:val="00CB264C"/>
    <w:rsid w:val="00CC43F1"/>
    <w:rsid w:val="00CC4B70"/>
    <w:rsid w:val="00CC5551"/>
    <w:rsid w:val="00CC7CCD"/>
    <w:rsid w:val="00CD3F5B"/>
    <w:rsid w:val="00CD78C7"/>
    <w:rsid w:val="00D27417"/>
    <w:rsid w:val="00D42544"/>
    <w:rsid w:val="00D44C9C"/>
    <w:rsid w:val="00D520FC"/>
    <w:rsid w:val="00D64574"/>
    <w:rsid w:val="00D80206"/>
    <w:rsid w:val="00D81D9B"/>
    <w:rsid w:val="00D84C7A"/>
    <w:rsid w:val="00DA142B"/>
    <w:rsid w:val="00DC083B"/>
    <w:rsid w:val="00DE026A"/>
    <w:rsid w:val="00E067AB"/>
    <w:rsid w:val="00E11A65"/>
    <w:rsid w:val="00E23364"/>
    <w:rsid w:val="00E34FA0"/>
    <w:rsid w:val="00E471CB"/>
    <w:rsid w:val="00E56C5E"/>
    <w:rsid w:val="00E83FAD"/>
    <w:rsid w:val="00E846C0"/>
    <w:rsid w:val="00E93E73"/>
    <w:rsid w:val="00EA2990"/>
    <w:rsid w:val="00EB5085"/>
    <w:rsid w:val="00ED6778"/>
    <w:rsid w:val="00EE3C76"/>
    <w:rsid w:val="00EE5E2E"/>
    <w:rsid w:val="00EF4306"/>
    <w:rsid w:val="00F03D7F"/>
    <w:rsid w:val="00F16469"/>
    <w:rsid w:val="00F276FE"/>
    <w:rsid w:val="00F47B5E"/>
    <w:rsid w:val="00F50886"/>
    <w:rsid w:val="00F645C4"/>
    <w:rsid w:val="00F6497E"/>
    <w:rsid w:val="00F86397"/>
    <w:rsid w:val="00F86B62"/>
    <w:rsid w:val="00F9576F"/>
    <w:rsid w:val="00FA41BE"/>
    <w:rsid w:val="00FC54CC"/>
    <w:rsid w:val="00FC7319"/>
    <w:rsid w:val="00FD4CD2"/>
    <w:rsid w:val="00FE1C79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848F"/>
  <w15:docId w15:val="{E35A3021-5035-4120-8EC6-AD17D30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91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377"/>
  </w:style>
  <w:style w:type="paragraph" w:styleId="Stopka">
    <w:name w:val="footer"/>
    <w:basedOn w:val="Normalny"/>
    <w:link w:val="Stopka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377"/>
  </w:style>
  <w:style w:type="paragraph" w:styleId="Tekstdymka">
    <w:name w:val="Balloon Text"/>
    <w:basedOn w:val="Normalny"/>
    <w:link w:val="TekstdymkaZnak"/>
    <w:uiPriority w:val="99"/>
    <w:semiHidden/>
    <w:unhideWhenUsed/>
    <w:rsid w:val="002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7C15-926C-4700-971C-6CB4C42D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Dobek</cp:lastModifiedBy>
  <cp:revision>25</cp:revision>
  <cp:lastPrinted>2020-10-30T07:42:00Z</cp:lastPrinted>
  <dcterms:created xsi:type="dcterms:W3CDTF">2021-09-30T10:16:00Z</dcterms:created>
  <dcterms:modified xsi:type="dcterms:W3CDTF">2022-12-27T12:12:00Z</dcterms:modified>
</cp:coreProperties>
</file>