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E5" w:rsidRPr="00522281" w:rsidRDefault="00624BA4" w:rsidP="00522281">
      <w:pPr>
        <w:spacing w:after="0" w:line="240" w:lineRule="auto"/>
        <w:rPr>
          <w:rFonts w:ascii="Arial" w:hAnsi="Arial" w:cs="Arial"/>
          <w:b/>
          <w:color w:val="FF0000"/>
        </w:rPr>
      </w:pPr>
      <w:r w:rsidRPr="00522281">
        <w:rPr>
          <w:rFonts w:ascii="Arial" w:hAnsi="Arial" w:cs="Arial"/>
          <w:b/>
          <w:color w:val="FF0000"/>
        </w:rPr>
        <w:t xml:space="preserve">Część 1 </w:t>
      </w:r>
      <w:r w:rsidR="00522281" w:rsidRPr="00522281">
        <w:rPr>
          <w:rFonts w:ascii="Arial" w:hAnsi="Arial" w:cs="Arial"/>
          <w:b/>
          <w:color w:val="FF0000"/>
        </w:rPr>
        <w:t>zakup komputerów</w:t>
      </w:r>
      <w:r w:rsidR="00152682" w:rsidRPr="00522281">
        <w:rPr>
          <w:rFonts w:ascii="Arial" w:hAnsi="Arial" w:cs="Arial"/>
          <w:b/>
          <w:color w:val="FF0000"/>
        </w:rPr>
        <w:t xml:space="preserve"> UJK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522281">
        <w:rPr>
          <w:rFonts w:ascii="Arial" w:hAnsi="Arial" w:cs="Arial"/>
          <w:b/>
          <w:bCs/>
          <w:color w:val="000000" w:themeColor="text1"/>
          <w:lang w:val="en-US"/>
        </w:rPr>
        <w:t>Zestawy</w:t>
      </w:r>
      <w:proofErr w:type="spellEnd"/>
      <w:r w:rsidRPr="00522281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522281">
        <w:rPr>
          <w:rFonts w:ascii="Arial" w:hAnsi="Arial" w:cs="Arial"/>
          <w:b/>
          <w:bCs/>
          <w:color w:val="000000" w:themeColor="text1"/>
          <w:lang w:val="en-US"/>
        </w:rPr>
        <w:t>komputerowe</w:t>
      </w:r>
      <w:proofErr w:type="spellEnd"/>
      <w:r w:rsidRPr="00522281">
        <w:rPr>
          <w:rFonts w:ascii="Arial" w:hAnsi="Arial" w:cs="Arial"/>
          <w:b/>
          <w:bCs/>
          <w:color w:val="000000" w:themeColor="text1"/>
          <w:lang w:val="en-US"/>
        </w:rPr>
        <w:t xml:space="preserve"> 5 </w:t>
      </w:r>
      <w:proofErr w:type="spellStart"/>
      <w:r w:rsidRPr="00522281">
        <w:rPr>
          <w:rFonts w:ascii="Arial" w:hAnsi="Arial" w:cs="Arial"/>
          <w:b/>
          <w:bCs/>
          <w:color w:val="000000" w:themeColor="text1"/>
          <w:lang w:val="en-US"/>
        </w:rPr>
        <w:t>szt</w:t>
      </w:r>
      <w:proofErr w:type="spellEnd"/>
      <w:r w:rsidRPr="00522281">
        <w:rPr>
          <w:rFonts w:ascii="Arial" w:hAnsi="Arial" w:cs="Arial"/>
          <w:b/>
          <w:bCs/>
          <w:color w:val="000000" w:themeColor="text1"/>
          <w:lang w:val="en-US"/>
        </w:rPr>
        <w:t>.</w:t>
      </w:r>
    </w:p>
    <w:p w:rsid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 xml:space="preserve">Rodzaj: </w:t>
      </w:r>
      <w:proofErr w:type="spellStart"/>
      <w:r w:rsidRPr="00522281">
        <w:rPr>
          <w:rFonts w:ascii="Arial" w:hAnsi="Arial" w:cs="Arial"/>
          <w:color w:val="000000" w:themeColor="text1"/>
        </w:rPr>
        <w:t>All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 in One</w:t>
      </w:r>
      <w:r w:rsidRPr="00522281">
        <w:rPr>
          <w:rFonts w:ascii="Arial" w:hAnsi="Arial" w:cs="Arial"/>
          <w:color w:val="000000" w:themeColor="text1"/>
        </w:rPr>
        <w:br/>
        <w:t>Przekątna ekranu: min. 23,5 cala</w:t>
      </w:r>
      <w:r w:rsidRPr="00522281">
        <w:rPr>
          <w:rFonts w:ascii="Arial" w:hAnsi="Arial" w:cs="Arial"/>
          <w:color w:val="000000" w:themeColor="text1"/>
        </w:rPr>
        <w:br/>
        <w:t>Rozdzielczość: min. 4480 x 2520 (4.5K)</w:t>
      </w:r>
      <w:r w:rsidRPr="00522281">
        <w:rPr>
          <w:rFonts w:ascii="Arial" w:hAnsi="Arial" w:cs="Arial"/>
          <w:color w:val="000000" w:themeColor="text1"/>
        </w:rPr>
        <w:br/>
        <w:t>Matryca błyszcząca, LED,</w:t>
      </w:r>
      <w:r w:rsidRPr="00522281">
        <w:rPr>
          <w:rFonts w:ascii="Arial" w:hAnsi="Arial" w:cs="Arial"/>
          <w:color w:val="000000" w:themeColor="text1"/>
        </w:rPr>
        <w:br/>
        <w:t xml:space="preserve">Procesor: min. 14300pkt. w teście </w:t>
      </w:r>
      <w:proofErr w:type="spellStart"/>
      <w:r w:rsidRPr="00522281">
        <w:rPr>
          <w:rFonts w:ascii="Arial" w:hAnsi="Arial" w:cs="Arial"/>
          <w:color w:val="000000" w:themeColor="text1"/>
        </w:rPr>
        <w:t>passmark</w:t>
      </w:r>
      <w:proofErr w:type="spellEnd"/>
      <w:r w:rsidRPr="00522281">
        <w:rPr>
          <w:rFonts w:ascii="Arial" w:hAnsi="Arial" w:cs="Arial"/>
          <w:color w:val="000000" w:themeColor="text1"/>
        </w:rPr>
        <w:t>, min. 8 rdzenie, min. 8 rdzeni graficznych</w:t>
      </w:r>
      <w:r w:rsidRPr="00522281">
        <w:rPr>
          <w:rFonts w:ascii="Arial" w:hAnsi="Arial" w:cs="Arial"/>
          <w:color w:val="000000" w:themeColor="text1"/>
        </w:rPr>
        <w:br/>
        <w:t>Pamięć RAM: min 16 GB</w:t>
      </w:r>
      <w:r w:rsidRPr="00522281">
        <w:rPr>
          <w:rFonts w:ascii="Arial" w:hAnsi="Arial" w:cs="Arial"/>
          <w:color w:val="000000" w:themeColor="text1"/>
        </w:rPr>
        <w:br/>
        <w:t xml:space="preserve">Dysk twardy: SSD min. 1000 GB </w:t>
      </w:r>
      <w:r w:rsidRPr="00522281">
        <w:rPr>
          <w:rFonts w:ascii="Arial" w:hAnsi="Arial" w:cs="Arial"/>
          <w:color w:val="000000" w:themeColor="text1"/>
        </w:rPr>
        <w:br/>
        <w:t>Karta graficzna: min. 8 rdzeni graficznych, zintegrowana, z pamięcią współdzieloną.</w:t>
      </w:r>
      <w:r w:rsidRPr="00522281">
        <w:rPr>
          <w:rFonts w:ascii="Arial" w:hAnsi="Arial" w:cs="Arial"/>
          <w:color w:val="000000" w:themeColor="text1"/>
        </w:rPr>
        <w:br/>
        <w:t xml:space="preserve">Złącza: min. 2 x USB-C, 2 x </w:t>
      </w:r>
      <w:proofErr w:type="spellStart"/>
      <w:r w:rsidRPr="00522281">
        <w:rPr>
          <w:rFonts w:ascii="Arial" w:hAnsi="Arial" w:cs="Arial"/>
          <w:color w:val="000000" w:themeColor="text1"/>
        </w:rPr>
        <w:t>Thunderbolt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 4 </w:t>
      </w:r>
      <w:r w:rsidRPr="00522281">
        <w:rPr>
          <w:rFonts w:ascii="Arial" w:hAnsi="Arial" w:cs="Arial"/>
          <w:color w:val="000000" w:themeColor="text1"/>
        </w:rPr>
        <w:br/>
        <w:t>Komunikacja: LAN 10/100/1000, WLAN 802.11 a/b/g/n/</w:t>
      </w:r>
      <w:proofErr w:type="spellStart"/>
      <w:r w:rsidRPr="00522281">
        <w:rPr>
          <w:rFonts w:ascii="Arial" w:hAnsi="Arial" w:cs="Arial"/>
          <w:color w:val="000000" w:themeColor="text1"/>
        </w:rPr>
        <w:t>ac</w:t>
      </w:r>
      <w:proofErr w:type="spellEnd"/>
      <w:r w:rsidRPr="00522281">
        <w:rPr>
          <w:rFonts w:ascii="Arial" w:hAnsi="Arial" w:cs="Arial"/>
          <w:color w:val="000000" w:themeColor="text1"/>
        </w:rPr>
        <w:t>, Bluetooth</w:t>
      </w:r>
      <w:r w:rsidRPr="00522281">
        <w:rPr>
          <w:rFonts w:ascii="Arial" w:hAnsi="Arial" w:cs="Arial"/>
          <w:color w:val="000000" w:themeColor="text1"/>
        </w:rPr>
        <w:br/>
        <w:t>Dodatkowo: wbudowane głośniki stereo, mikrofon, kamera,, dedykowana</w:t>
      </w:r>
      <w:r w:rsidRPr="00522281">
        <w:rPr>
          <w:rFonts w:ascii="Arial" w:hAnsi="Arial" w:cs="Arial"/>
          <w:color w:val="000000" w:themeColor="text1"/>
        </w:rPr>
        <w:br/>
        <w:t>Mysz i klawiatura producenta komputera z czytnikiem linii papilarnych</w:t>
      </w:r>
      <w:r w:rsidRPr="00522281">
        <w:rPr>
          <w:rFonts w:ascii="Arial" w:hAnsi="Arial" w:cs="Arial"/>
          <w:color w:val="000000" w:themeColor="text1"/>
        </w:rPr>
        <w:br/>
        <w:t>Gwarancja: min. 2 lata (gwarancja producenta)</w:t>
      </w:r>
      <w:r w:rsidRPr="00522281">
        <w:rPr>
          <w:rFonts w:ascii="Arial" w:hAnsi="Arial" w:cs="Arial"/>
          <w:color w:val="000000" w:themeColor="text1"/>
        </w:rPr>
        <w:br/>
        <w:t xml:space="preserve">Zainstalowany system operacyjny, na którym można uruchomić program </w:t>
      </w:r>
      <w:proofErr w:type="spellStart"/>
      <w:r w:rsidRPr="00522281">
        <w:rPr>
          <w:rFonts w:ascii="Arial" w:hAnsi="Arial" w:cs="Arial"/>
          <w:color w:val="000000" w:themeColor="text1"/>
        </w:rPr>
        <w:t>Logic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 pro i </w:t>
      </w:r>
      <w:proofErr w:type="spellStart"/>
      <w:r w:rsidRPr="00522281">
        <w:rPr>
          <w:rFonts w:ascii="Arial" w:hAnsi="Arial" w:cs="Arial"/>
          <w:color w:val="000000" w:themeColor="text1"/>
        </w:rPr>
        <w:t>GarageBand</w:t>
      </w:r>
      <w:proofErr w:type="spellEnd"/>
      <w:r w:rsidRPr="00522281">
        <w:rPr>
          <w:rFonts w:ascii="Arial" w:hAnsi="Arial" w:cs="Arial"/>
          <w:color w:val="000000" w:themeColor="text1"/>
        </w:rPr>
        <w:t>.</w:t>
      </w:r>
    </w:p>
    <w:p w:rsidR="00D17076" w:rsidRPr="00522281" w:rsidRDefault="00D17076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System operacyjny Mac OS lub równoważny</w:t>
      </w:r>
      <w:bookmarkStart w:id="0" w:name="_GoBack"/>
      <w:bookmarkEnd w:id="0"/>
    </w:p>
    <w:p w:rsidR="00152682" w:rsidRPr="00522281" w:rsidRDefault="00152682" w:rsidP="00522281">
      <w:pPr>
        <w:pStyle w:val="Akapitzlist"/>
        <w:spacing w:after="0" w:line="240" w:lineRule="auto"/>
        <w:ind w:left="476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ab/>
      </w:r>
      <w:r w:rsidRPr="00522281">
        <w:rPr>
          <w:rFonts w:ascii="Arial" w:hAnsi="Arial" w:cs="Arial"/>
          <w:color w:val="000000" w:themeColor="text1"/>
        </w:rPr>
        <w:tab/>
      </w:r>
      <w:r w:rsidRPr="00522281">
        <w:rPr>
          <w:rFonts w:ascii="Arial" w:hAnsi="Arial" w:cs="Arial"/>
          <w:color w:val="000000" w:themeColor="text1"/>
        </w:rPr>
        <w:tab/>
      </w:r>
      <w:r w:rsidRPr="00522281">
        <w:rPr>
          <w:rFonts w:ascii="Arial" w:hAnsi="Arial" w:cs="Arial"/>
          <w:color w:val="000000" w:themeColor="text1"/>
        </w:rPr>
        <w:tab/>
      </w:r>
      <w:r w:rsidRPr="00522281">
        <w:rPr>
          <w:rFonts w:ascii="Arial" w:hAnsi="Arial" w:cs="Arial"/>
          <w:color w:val="000000" w:themeColor="text1"/>
        </w:rPr>
        <w:tab/>
      </w:r>
    </w:p>
    <w:p w:rsidR="00522281" w:rsidRPr="00522281" w:rsidRDefault="00522281" w:rsidP="00522281">
      <w:pPr>
        <w:pStyle w:val="Akapitzlist"/>
        <w:spacing w:after="0" w:line="240" w:lineRule="auto"/>
        <w:ind w:left="0"/>
        <w:rPr>
          <w:rFonts w:ascii="Arial" w:hAnsi="Arial" w:cs="Arial"/>
          <w:b/>
          <w:color w:val="FF0000"/>
        </w:rPr>
      </w:pPr>
      <w:r w:rsidRPr="00522281">
        <w:rPr>
          <w:rFonts w:ascii="Arial" w:hAnsi="Arial" w:cs="Arial"/>
          <w:b/>
          <w:color w:val="FF0000"/>
        </w:rPr>
        <w:t>Część 2 zakup oprogramowania do nagrań UJK</w:t>
      </w:r>
    </w:p>
    <w:p w:rsidR="00522281" w:rsidRPr="00522281" w:rsidRDefault="00522281" w:rsidP="00522281">
      <w:pPr>
        <w:pStyle w:val="Akapitzlist"/>
        <w:numPr>
          <w:ilvl w:val="0"/>
          <w:numId w:val="15"/>
        </w:numPr>
        <w:tabs>
          <w:tab w:val="left" w:pos="7608"/>
        </w:tabs>
        <w:spacing w:after="0" w:line="240" w:lineRule="auto"/>
        <w:rPr>
          <w:rFonts w:ascii="Arial" w:hAnsi="Arial" w:cs="Arial"/>
          <w:b/>
          <w:bCs/>
          <w:color w:val="000000" w:themeColor="text1"/>
          <w:kern w:val="36"/>
        </w:rPr>
      </w:pPr>
      <w:r w:rsidRPr="00522281">
        <w:rPr>
          <w:rFonts w:ascii="Arial" w:hAnsi="Arial" w:cs="Arial"/>
          <w:b/>
          <w:bCs/>
          <w:color w:val="000000" w:themeColor="text1"/>
          <w:kern w:val="36"/>
        </w:rPr>
        <w:t>Oprogramowanie do komponowania, nagrywania i edycji dźwięku typu Digital Audio Workstation – 2 szt.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bCs/>
          <w:color w:val="000000" w:themeColor="text1"/>
        </w:rPr>
        <w:t xml:space="preserve">Audio to MIDI </w:t>
      </w:r>
      <w:proofErr w:type="spellStart"/>
      <w:r w:rsidRPr="00522281">
        <w:rPr>
          <w:rFonts w:ascii="Arial" w:hAnsi="Arial" w:cs="Arial"/>
          <w:bCs/>
          <w:color w:val="000000" w:themeColor="text1"/>
        </w:rPr>
        <w:t>Chords</w:t>
      </w:r>
      <w:proofErr w:type="spellEnd"/>
      <w:r w:rsidRPr="00522281">
        <w:rPr>
          <w:rFonts w:ascii="Arial" w:hAnsi="Arial" w:cs="Arial"/>
          <w:bCs/>
          <w:color w:val="000000" w:themeColor="text1"/>
        </w:rPr>
        <w:t xml:space="preserve"> – konwersja nagrania </w:t>
      </w:r>
      <w:r w:rsidRPr="00522281">
        <w:rPr>
          <w:rFonts w:ascii="Arial" w:hAnsi="Arial" w:cs="Arial"/>
          <w:color w:val="000000" w:themeColor="text1"/>
        </w:rPr>
        <w:t>audio akordy MIDI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bCs/>
          <w:color w:val="000000" w:themeColor="text1"/>
        </w:rPr>
        <w:t>MIDI Remote Integration –</w:t>
      </w:r>
      <w:r w:rsidRPr="00522281">
        <w:rPr>
          <w:rFonts w:ascii="Arial" w:hAnsi="Arial" w:cs="Arial"/>
          <w:color w:val="000000" w:themeColor="text1"/>
        </w:rPr>
        <w:t xml:space="preserve"> kontroler MIDI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bCs/>
          <w:color w:val="000000" w:themeColor="text1"/>
        </w:rPr>
        <w:t>FX Modulator</w:t>
      </w:r>
      <w:r w:rsidRPr="00522281">
        <w:rPr>
          <w:rFonts w:ascii="Arial" w:hAnsi="Arial" w:cs="Arial"/>
          <w:color w:val="000000" w:themeColor="text1"/>
        </w:rPr>
        <w:t xml:space="preserve"> - wieloefektowa modulacja za pomocą FX Modulatora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522281">
        <w:rPr>
          <w:rFonts w:ascii="Arial" w:hAnsi="Arial" w:cs="Arial"/>
          <w:bCs/>
          <w:color w:val="000000" w:themeColor="text1"/>
        </w:rPr>
        <w:t>VariAudio</w:t>
      </w:r>
      <w:proofErr w:type="spellEnd"/>
      <w:r w:rsidRPr="00522281">
        <w:rPr>
          <w:rFonts w:ascii="Arial" w:hAnsi="Arial" w:cs="Arial"/>
          <w:bCs/>
          <w:color w:val="000000" w:themeColor="text1"/>
        </w:rPr>
        <w:t xml:space="preserve"> z </w:t>
      </w:r>
      <w:proofErr w:type="spellStart"/>
      <w:r w:rsidRPr="00522281">
        <w:rPr>
          <w:rFonts w:ascii="Arial" w:hAnsi="Arial" w:cs="Arial"/>
          <w:bCs/>
          <w:color w:val="000000" w:themeColor="text1"/>
        </w:rPr>
        <w:t>Scale</w:t>
      </w:r>
      <w:proofErr w:type="spellEnd"/>
      <w:r w:rsidRPr="00522281">
        <w:rPr>
          <w:rFonts w:ascii="Arial" w:hAnsi="Arial" w:cs="Arial"/>
          <w:bCs/>
          <w:color w:val="000000" w:themeColor="text1"/>
        </w:rPr>
        <w:t xml:space="preserve"> Assistant</w:t>
      </w:r>
      <w:r w:rsidRPr="00522281">
        <w:rPr>
          <w:rFonts w:ascii="Arial" w:hAnsi="Arial" w:cs="Arial"/>
          <w:color w:val="000000" w:themeColor="text1"/>
        </w:rPr>
        <w:t xml:space="preserve"> - edycja wysokości dźwięku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522281">
        <w:rPr>
          <w:rFonts w:ascii="Arial" w:hAnsi="Arial" w:cs="Arial"/>
          <w:bCs/>
          <w:color w:val="000000" w:themeColor="text1"/>
        </w:rPr>
        <w:t>AudioWarp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 – narzędzie do korekty nagrania audio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522281">
        <w:rPr>
          <w:rFonts w:ascii="Arial" w:hAnsi="Arial" w:cs="Arial"/>
          <w:bCs/>
          <w:color w:val="000000" w:themeColor="text1"/>
        </w:rPr>
        <w:t>Raiser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 – narzędzie do dynamicznego przetwarzania dźwięku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>Automatyczne dostosowanie głośności nagrania audio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bCs/>
          <w:color w:val="000000" w:themeColor="text1"/>
        </w:rPr>
        <w:t>Edytor logiczny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22281">
        <w:rPr>
          <w:rFonts w:ascii="Arial" w:hAnsi="Arial" w:cs="Arial"/>
          <w:bCs/>
          <w:color w:val="000000" w:themeColor="text1"/>
          <w:lang w:val="en-US"/>
        </w:rPr>
        <w:t>Dolby</w:t>
      </w:r>
      <w:r w:rsidRPr="0052228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22281">
        <w:rPr>
          <w:rFonts w:ascii="Arial" w:hAnsi="Arial" w:cs="Arial"/>
          <w:bCs/>
          <w:color w:val="000000" w:themeColor="text1"/>
          <w:lang w:val="en-US"/>
        </w:rPr>
        <w:t>Atmos</w:t>
      </w:r>
      <w:proofErr w:type="spellEnd"/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522281">
        <w:rPr>
          <w:rFonts w:ascii="Arial" w:hAnsi="Arial" w:cs="Arial"/>
          <w:bCs/>
          <w:color w:val="000000" w:themeColor="text1"/>
          <w:lang w:val="en-US"/>
        </w:rPr>
        <w:t>Pro</w:t>
      </w:r>
      <w:r w:rsidRPr="00522281">
        <w:rPr>
          <w:rFonts w:ascii="Arial" w:hAnsi="Arial" w:cs="Arial"/>
          <w:color w:val="000000" w:themeColor="text1"/>
          <w:lang w:val="en-US"/>
        </w:rPr>
        <w:t xml:space="preserve"> </w:t>
      </w:r>
      <w:r w:rsidRPr="00522281">
        <w:rPr>
          <w:rFonts w:ascii="Arial" w:hAnsi="Arial" w:cs="Arial"/>
          <w:bCs/>
          <w:color w:val="000000" w:themeColor="text1"/>
          <w:lang w:val="en-US"/>
        </w:rPr>
        <w:t>Improvements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522281">
        <w:rPr>
          <w:rFonts w:ascii="Arial" w:hAnsi="Arial" w:cs="Arial"/>
          <w:color w:val="000000" w:themeColor="text1"/>
          <w:lang w:val="en-US"/>
        </w:rPr>
        <w:t>SuperVision</w:t>
      </w:r>
      <w:proofErr w:type="spellEnd"/>
      <w:r w:rsidRPr="00522281">
        <w:rPr>
          <w:rFonts w:ascii="Arial" w:hAnsi="Arial" w:cs="Arial"/>
          <w:color w:val="000000" w:themeColor="text1"/>
          <w:lang w:val="en-US"/>
        </w:rPr>
        <w:t xml:space="preserve"> Module (VU Meter, Spectrum Keyboard </w:t>
      </w:r>
      <w:proofErr w:type="spellStart"/>
      <w:r w:rsidRPr="00522281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Pr="0052228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22281">
        <w:rPr>
          <w:rFonts w:ascii="Arial" w:hAnsi="Arial" w:cs="Arial"/>
          <w:color w:val="000000" w:themeColor="text1"/>
          <w:lang w:val="en-US"/>
        </w:rPr>
        <w:t>Phasebalance</w:t>
      </w:r>
      <w:proofErr w:type="spellEnd"/>
      <w:r w:rsidRPr="00522281">
        <w:rPr>
          <w:rFonts w:ascii="Arial" w:hAnsi="Arial" w:cs="Arial"/>
          <w:color w:val="000000" w:themeColor="text1"/>
          <w:lang w:val="en-US"/>
        </w:rPr>
        <w:t>)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>Bluetooth MIDI</w:t>
      </w:r>
    </w:p>
    <w:p w:rsidR="00522281" w:rsidRPr="00522281" w:rsidRDefault="00522281" w:rsidP="0052228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22281" w:rsidRPr="00522281" w:rsidRDefault="00522281" w:rsidP="00522281">
      <w:pPr>
        <w:pStyle w:val="Akapitzlist"/>
        <w:numPr>
          <w:ilvl w:val="0"/>
          <w:numId w:val="15"/>
        </w:numPr>
        <w:tabs>
          <w:tab w:val="left" w:pos="7608"/>
        </w:tabs>
        <w:spacing w:after="0" w:line="240" w:lineRule="auto"/>
        <w:rPr>
          <w:rFonts w:ascii="Arial" w:hAnsi="Arial" w:cs="Arial"/>
          <w:b/>
          <w:color w:val="000000" w:themeColor="text1"/>
          <w:kern w:val="36"/>
        </w:rPr>
      </w:pPr>
      <w:r w:rsidRPr="00522281">
        <w:rPr>
          <w:rFonts w:ascii="Arial" w:hAnsi="Arial" w:cs="Arial"/>
          <w:b/>
          <w:color w:val="000000" w:themeColor="text1"/>
          <w:kern w:val="36"/>
        </w:rPr>
        <w:t>Oprogramowanie do edycji nut – 5 szt.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  <w:kern w:val="36"/>
        </w:rPr>
        <w:t>Możliwość wprowadzania nut za pomocą klawiatury, myszki i klawiatury MIDI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  <w:kern w:val="36"/>
        </w:rPr>
        <w:t xml:space="preserve">Zapis pięcioliniowy, </w:t>
      </w:r>
      <w:proofErr w:type="spellStart"/>
      <w:r w:rsidRPr="00522281">
        <w:rPr>
          <w:rFonts w:ascii="Arial" w:hAnsi="Arial" w:cs="Arial"/>
          <w:color w:val="000000" w:themeColor="text1"/>
          <w:kern w:val="36"/>
        </w:rPr>
        <w:t>tabulaturowy</w:t>
      </w:r>
      <w:proofErr w:type="spellEnd"/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>Możliwość równoczesnej edycji partytury i poszczególnych głosów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  <w:kern w:val="36"/>
        </w:rPr>
        <w:t xml:space="preserve">Notacja chorałowa (nota </w:t>
      </w:r>
      <w:proofErr w:type="spellStart"/>
      <w:r w:rsidRPr="00522281">
        <w:rPr>
          <w:rFonts w:ascii="Arial" w:hAnsi="Arial" w:cs="Arial"/>
          <w:color w:val="000000" w:themeColor="text1"/>
          <w:kern w:val="36"/>
        </w:rPr>
        <w:t>quadrata</w:t>
      </w:r>
      <w:proofErr w:type="spellEnd"/>
      <w:r w:rsidRPr="00522281">
        <w:rPr>
          <w:rFonts w:ascii="Arial" w:hAnsi="Arial" w:cs="Arial"/>
          <w:color w:val="000000" w:themeColor="text1"/>
          <w:kern w:val="36"/>
        </w:rPr>
        <w:t>)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>Edytor graficzny umożliwiający niestandardowy zapis uwzględniający współczesne techniki wykonawcze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</w:rPr>
        <w:t>Drukowanie głosów i partytury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  <w:kern w:val="36"/>
        </w:rPr>
        <w:t xml:space="preserve">Czcionki muzyczne: </w:t>
      </w:r>
      <w:r w:rsidRPr="00522281">
        <w:rPr>
          <w:rFonts w:ascii="Arial" w:hAnsi="Arial" w:cs="Arial"/>
          <w:color w:val="000000" w:themeColor="text1"/>
        </w:rPr>
        <w:t xml:space="preserve">Finale Maestro, Finale Broadway, Finale Jazz, Finale </w:t>
      </w:r>
      <w:proofErr w:type="spellStart"/>
      <w:r w:rsidRPr="00522281">
        <w:rPr>
          <w:rFonts w:ascii="Arial" w:hAnsi="Arial" w:cs="Arial"/>
          <w:color w:val="000000" w:themeColor="text1"/>
        </w:rPr>
        <w:t>Engraver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 Finale Ash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</w:rPr>
        <w:t>Obsługę znaków diakrytycznych w alfabecie innym niż angielski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  <w:kern w:val="36"/>
        </w:rPr>
        <w:t xml:space="preserve">Brzmienia </w:t>
      </w:r>
      <w:proofErr w:type="spellStart"/>
      <w:r w:rsidRPr="00522281">
        <w:rPr>
          <w:rFonts w:ascii="Arial" w:hAnsi="Arial" w:cs="Arial"/>
          <w:color w:val="000000" w:themeColor="text1"/>
        </w:rPr>
        <w:t>Garritan</w:t>
      </w:r>
      <w:proofErr w:type="spellEnd"/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>Możliwość zawarcia w partyturze kodu czasowego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  <w:kern w:val="36"/>
        </w:rPr>
        <w:t xml:space="preserve">Możliwość tworzenia plików w formacie PDF, MIDI, </w:t>
      </w:r>
      <w:proofErr w:type="spellStart"/>
      <w:r w:rsidRPr="00522281">
        <w:rPr>
          <w:rFonts w:ascii="Arial" w:hAnsi="Arial" w:cs="Arial"/>
          <w:color w:val="000000" w:themeColor="text1"/>
          <w:kern w:val="36"/>
        </w:rPr>
        <w:t>MusicXML</w:t>
      </w:r>
      <w:proofErr w:type="spellEnd"/>
      <w:r w:rsidRPr="00522281">
        <w:rPr>
          <w:rFonts w:ascii="Arial" w:hAnsi="Arial" w:cs="Arial"/>
          <w:color w:val="000000" w:themeColor="text1"/>
          <w:kern w:val="36"/>
        </w:rPr>
        <w:t xml:space="preserve"> 4.0 oraz plików audio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 xml:space="preserve">Wspieranie formatów wideo: </w:t>
      </w:r>
      <w:proofErr w:type="spellStart"/>
      <w:r w:rsidRPr="00522281">
        <w:rPr>
          <w:rFonts w:ascii="Arial" w:hAnsi="Arial" w:cs="Arial"/>
          <w:color w:val="000000" w:themeColor="text1"/>
        </w:rPr>
        <w:t>mov</w:t>
      </w:r>
      <w:proofErr w:type="spellEnd"/>
      <w:r w:rsidRPr="00522281">
        <w:rPr>
          <w:rFonts w:ascii="Arial" w:hAnsi="Arial" w:cs="Arial"/>
          <w:color w:val="000000" w:themeColor="text1"/>
        </w:rPr>
        <w:t xml:space="preserve">, mp4, </w:t>
      </w:r>
      <w:proofErr w:type="spellStart"/>
      <w:r w:rsidRPr="00522281">
        <w:rPr>
          <w:rFonts w:ascii="Arial" w:hAnsi="Arial" w:cs="Arial"/>
          <w:color w:val="000000" w:themeColor="text1"/>
        </w:rPr>
        <w:t>wmv</w:t>
      </w:r>
      <w:proofErr w:type="spellEnd"/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522281">
        <w:rPr>
          <w:rFonts w:ascii="Arial" w:hAnsi="Arial" w:cs="Arial"/>
          <w:color w:val="000000" w:themeColor="text1"/>
          <w:lang w:val="en-US"/>
        </w:rPr>
        <w:t>Funkcja</w:t>
      </w:r>
      <w:proofErr w:type="spellEnd"/>
      <w:r w:rsidRPr="00522281">
        <w:rPr>
          <w:rFonts w:ascii="Arial" w:hAnsi="Arial" w:cs="Arial"/>
          <w:color w:val="000000" w:themeColor="text1"/>
          <w:lang w:val="en-US"/>
        </w:rPr>
        <w:t xml:space="preserve"> Human Playback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522281">
        <w:rPr>
          <w:rFonts w:ascii="Arial" w:hAnsi="Arial" w:cs="Arial"/>
          <w:color w:val="000000" w:themeColor="text1"/>
          <w:lang w:val="en-US"/>
        </w:rPr>
        <w:t>Czcionki</w:t>
      </w:r>
      <w:proofErr w:type="spellEnd"/>
      <w:r w:rsidRPr="0052228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22281">
        <w:rPr>
          <w:rFonts w:ascii="Arial" w:hAnsi="Arial" w:cs="Arial"/>
          <w:color w:val="000000" w:themeColor="text1"/>
          <w:lang w:val="en-US"/>
        </w:rPr>
        <w:t>SMuFL</w:t>
      </w:r>
      <w:proofErr w:type="spellEnd"/>
      <w:r w:rsidRPr="00522281">
        <w:rPr>
          <w:rFonts w:ascii="Arial" w:hAnsi="Arial" w:cs="Arial"/>
          <w:color w:val="000000" w:themeColor="text1"/>
          <w:lang w:val="en-US"/>
        </w:rPr>
        <w:t xml:space="preserve"> (Standard Music Font Layout)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22281">
        <w:rPr>
          <w:rFonts w:ascii="Arial" w:hAnsi="Arial" w:cs="Arial"/>
          <w:color w:val="000000" w:themeColor="text1"/>
        </w:rPr>
        <w:t>Kompatybilność z Finale 2012, 2014</w:t>
      </w:r>
    </w:p>
    <w:p w:rsidR="00522281" w:rsidRPr="00522281" w:rsidRDefault="00522281" w:rsidP="00522281">
      <w:pPr>
        <w:tabs>
          <w:tab w:val="left" w:pos="7608"/>
        </w:tabs>
        <w:spacing w:after="0" w:line="240" w:lineRule="auto"/>
        <w:rPr>
          <w:rFonts w:ascii="Arial" w:hAnsi="Arial" w:cs="Arial"/>
          <w:color w:val="000000" w:themeColor="text1"/>
          <w:kern w:val="36"/>
        </w:rPr>
      </w:pPr>
      <w:r w:rsidRPr="00522281">
        <w:rPr>
          <w:rFonts w:ascii="Arial" w:hAnsi="Arial" w:cs="Arial"/>
          <w:color w:val="000000" w:themeColor="text1"/>
        </w:rPr>
        <w:t>Możliwość współdzielenia plików z innymi użytkownikami</w:t>
      </w:r>
    </w:p>
    <w:p w:rsidR="000E551C" w:rsidRPr="00522281" w:rsidRDefault="000E551C" w:rsidP="00522281">
      <w:pPr>
        <w:spacing w:after="0" w:line="240" w:lineRule="auto"/>
        <w:ind w:firstLine="708"/>
        <w:rPr>
          <w:rFonts w:ascii="Arial" w:hAnsi="Arial" w:cs="Arial"/>
        </w:rPr>
      </w:pPr>
    </w:p>
    <w:sectPr w:rsidR="000E551C" w:rsidRPr="00522281" w:rsidSect="00522281">
      <w:headerReference w:type="default" r:id="rId7"/>
      <w:pgSz w:w="11910" w:h="16840"/>
      <w:pgMar w:top="1040" w:right="1300" w:bottom="940" w:left="124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5B" w:rsidRDefault="008C545B" w:rsidP="00624BA4">
      <w:pPr>
        <w:spacing w:after="0" w:line="240" w:lineRule="auto"/>
      </w:pPr>
      <w:r>
        <w:separator/>
      </w:r>
    </w:p>
  </w:endnote>
  <w:endnote w:type="continuationSeparator" w:id="0">
    <w:p w:rsidR="008C545B" w:rsidRDefault="008C545B" w:rsidP="0062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5B" w:rsidRDefault="008C545B" w:rsidP="00624BA4">
      <w:pPr>
        <w:spacing w:after="0" w:line="240" w:lineRule="auto"/>
      </w:pPr>
      <w:r>
        <w:separator/>
      </w:r>
    </w:p>
  </w:footnote>
  <w:footnote w:type="continuationSeparator" w:id="0">
    <w:p w:rsidR="008C545B" w:rsidRDefault="008C545B" w:rsidP="0062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A4" w:rsidRDefault="00624BA4">
    <w:pPr>
      <w:pStyle w:val="Nagwek"/>
    </w:pPr>
    <w:r>
      <w:t>Opis Pr</w:t>
    </w:r>
    <w:r w:rsidR="00152682">
      <w:t>z</w:t>
    </w:r>
    <w:r w:rsidR="00522281">
      <w:t>edmiotu Zamówienia  ADP.2301.107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66"/>
    <w:multiLevelType w:val="hybridMultilevel"/>
    <w:tmpl w:val="E0C2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0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0045"/>
    <w:multiLevelType w:val="hybridMultilevel"/>
    <w:tmpl w:val="EEEC8C2E"/>
    <w:lvl w:ilvl="0" w:tplc="283A8654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4E7A28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B776CC7C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301AC6C0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31B69824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16E23580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E64C8680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4D2860F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2FC85B4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1545A95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CC8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E92"/>
    <w:multiLevelType w:val="multilevel"/>
    <w:tmpl w:val="3F8A0326"/>
    <w:lvl w:ilvl="0">
      <w:start w:val="3"/>
      <w:numFmt w:val="decimal"/>
      <w:lvlText w:val="%1"/>
      <w:lvlJc w:val="left"/>
      <w:pPr>
        <w:ind w:left="733" w:hanging="55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33" w:hanging="555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3" w:hanging="5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288" w:hanging="437"/>
      </w:pPr>
      <w:rPr>
        <w:rFonts w:hint="default"/>
        <w:spacing w:val="-1"/>
        <w:w w:val="99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246" w:hanging="43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5">
      <w:start w:val="1"/>
      <w:numFmt w:val="lowerRoman"/>
      <w:lvlText w:val="%6"/>
      <w:lvlJc w:val="left"/>
      <w:pPr>
        <w:ind w:left="1597" w:hanging="4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1600" w:hanging="4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541" w:hanging="4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83" w:hanging="437"/>
      </w:pPr>
      <w:rPr>
        <w:rFonts w:hint="default"/>
        <w:lang w:val="pl-PL" w:eastAsia="en-US" w:bidi="ar-SA"/>
      </w:rPr>
    </w:lvl>
  </w:abstractNum>
  <w:abstractNum w:abstractNumId="6" w15:restartNumberingAfterBreak="0">
    <w:nsid w:val="37224015"/>
    <w:multiLevelType w:val="hybridMultilevel"/>
    <w:tmpl w:val="1FA4332E"/>
    <w:lvl w:ilvl="0" w:tplc="0262C42A">
      <w:start w:val="1"/>
      <w:numFmt w:val="decimal"/>
      <w:lvlText w:val="%1)"/>
      <w:lvlJc w:val="left"/>
      <w:pPr>
        <w:ind w:left="4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3D3F5E8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1205"/>
    <w:multiLevelType w:val="hybridMultilevel"/>
    <w:tmpl w:val="E9144D5E"/>
    <w:lvl w:ilvl="0" w:tplc="685CE7EA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AECD72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392A6B36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89C25382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017C65BE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9E2EB806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77743C04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E21831EA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53ECF58C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62BF0C2C"/>
    <w:multiLevelType w:val="hybridMultilevel"/>
    <w:tmpl w:val="6DB2B11C"/>
    <w:lvl w:ilvl="0" w:tplc="2D9AEAC4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0C029A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15D26D1E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6EF89008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F64A0FF0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BDCA722C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85545388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F6D6FC4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84F8B2A8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0" w15:restartNumberingAfterBreak="0">
    <w:nsid w:val="69012282"/>
    <w:multiLevelType w:val="hybridMultilevel"/>
    <w:tmpl w:val="276E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F5499"/>
    <w:multiLevelType w:val="hybridMultilevel"/>
    <w:tmpl w:val="87C8A60A"/>
    <w:lvl w:ilvl="0" w:tplc="636A4C3E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F25F88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7804A1EA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196C97C4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C34CE758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BFFCBCD6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E014041C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016E38C4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4100EC8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74C15431"/>
    <w:multiLevelType w:val="hybridMultilevel"/>
    <w:tmpl w:val="4B0ED206"/>
    <w:lvl w:ilvl="0" w:tplc="BFF0FBF6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48D632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BAB8D9E8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429813CC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F0049178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1DEE91EC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7A48883E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413866C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FD625C8C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79090EB6"/>
    <w:multiLevelType w:val="hybridMultilevel"/>
    <w:tmpl w:val="FDA8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064EA"/>
    <w:multiLevelType w:val="hybridMultilevel"/>
    <w:tmpl w:val="46603FA6"/>
    <w:lvl w:ilvl="0" w:tplc="1CDA5F6A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600FFE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C3F29C90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BAD06C72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C568A65E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03B8253E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20F85426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94C23E4E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8A544CF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F"/>
    <w:rsid w:val="000B44B1"/>
    <w:rsid w:val="000E551C"/>
    <w:rsid w:val="001146CF"/>
    <w:rsid w:val="00152682"/>
    <w:rsid w:val="00213E42"/>
    <w:rsid w:val="00255635"/>
    <w:rsid w:val="00256EF7"/>
    <w:rsid w:val="002B4526"/>
    <w:rsid w:val="00364628"/>
    <w:rsid w:val="00522281"/>
    <w:rsid w:val="00551078"/>
    <w:rsid w:val="0058609F"/>
    <w:rsid w:val="005962B7"/>
    <w:rsid w:val="005A23E1"/>
    <w:rsid w:val="00624BA4"/>
    <w:rsid w:val="006D08A4"/>
    <w:rsid w:val="0074681B"/>
    <w:rsid w:val="007471E5"/>
    <w:rsid w:val="007E7A15"/>
    <w:rsid w:val="00824BBB"/>
    <w:rsid w:val="008C545B"/>
    <w:rsid w:val="008C6CDD"/>
    <w:rsid w:val="008C7526"/>
    <w:rsid w:val="008E5816"/>
    <w:rsid w:val="009846D6"/>
    <w:rsid w:val="009A564B"/>
    <w:rsid w:val="009E446B"/>
    <w:rsid w:val="00A538AF"/>
    <w:rsid w:val="00A6399B"/>
    <w:rsid w:val="00B440B1"/>
    <w:rsid w:val="00CB0499"/>
    <w:rsid w:val="00D17076"/>
    <w:rsid w:val="00D72BAC"/>
    <w:rsid w:val="00DC1C38"/>
    <w:rsid w:val="00E62C99"/>
    <w:rsid w:val="00F06698"/>
    <w:rsid w:val="00FA1E6A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BF97"/>
  <w15:chartTrackingRefBased/>
  <w15:docId w15:val="{DDF702FE-89A5-4510-B1CB-B5FFEF6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A4"/>
  </w:style>
  <w:style w:type="paragraph" w:styleId="Stopka">
    <w:name w:val="footer"/>
    <w:basedOn w:val="Normalny"/>
    <w:link w:val="StopkaZnak"/>
    <w:uiPriority w:val="99"/>
    <w:unhideWhenUsed/>
    <w:rsid w:val="006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A4"/>
  </w:style>
  <w:style w:type="paragraph" w:styleId="Akapitzlist">
    <w:name w:val="List Paragraph"/>
    <w:basedOn w:val="Normalny"/>
    <w:uiPriority w:val="34"/>
    <w:qFormat/>
    <w:rsid w:val="00624BA4"/>
    <w:pPr>
      <w:ind w:left="720"/>
      <w:contextualSpacing/>
    </w:pPr>
  </w:style>
  <w:style w:type="table" w:styleId="Tabela-Siatka">
    <w:name w:val="Table Grid"/>
    <w:basedOn w:val="Standardowy"/>
    <w:uiPriority w:val="39"/>
    <w:rsid w:val="0058609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52682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2682"/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152682"/>
    <w:pPr>
      <w:widowControl w:val="0"/>
      <w:autoSpaceDE w:val="0"/>
      <w:autoSpaceDN w:val="0"/>
      <w:spacing w:before="37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152682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28</cp:revision>
  <dcterms:created xsi:type="dcterms:W3CDTF">2022-10-28T10:02:00Z</dcterms:created>
  <dcterms:modified xsi:type="dcterms:W3CDTF">2022-12-21T12:46:00Z</dcterms:modified>
</cp:coreProperties>
</file>