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7F6F57">
        <w:t>21</w:t>
      </w:r>
      <w:r w:rsidR="00F46B29">
        <w:t>.2022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7F6F57" w:rsidP="00E76280">
      <w:pPr>
        <w:pStyle w:val="Default"/>
        <w:jc w:val="right"/>
      </w:pPr>
      <w:r>
        <w:t>Kielce dnia 30</w:t>
      </w:r>
      <w:r w:rsidR="00051449">
        <w:t>.06</w:t>
      </w:r>
      <w:r w:rsidR="00F46B29">
        <w:t>.2022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="008D3A4B">
        <w:rPr>
          <w:b/>
          <w:bCs/>
        </w:rPr>
        <w:t>Dostawa urządzeń i akcesoriów komputerowych</w:t>
      </w:r>
      <w:r w:rsidR="007F6F57">
        <w:rPr>
          <w:b/>
          <w:bCs/>
        </w:rPr>
        <w:t xml:space="preserve"> ADP.2302.21</w:t>
      </w:r>
      <w:r w:rsidR="00C73464">
        <w:rPr>
          <w:b/>
          <w:bCs/>
        </w:rPr>
        <w:t>.2022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7431C6" w:rsidRPr="007431C6" w:rsidRDefault="007431C6" w:rsidP="007431C6">
      <w:pPr>
        <w:pStyle w:val="Default"/>
        <w:ind w:left="720"/>
        <w:rPr>
          <w:b/>
          <w:u w:val="single"/>
        </w:rPr>
      </w:pPr>
      <w:r>
        <w:t xml:space="preserve">7. </w:t>
      </w:r>
      <w:r w:rsidRPr="007431C6"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7431C6">
        <w:t>późn</w:t>
      </w:r>
      <w:proofErr w:type="spellEnd"/>
      <w:r w:rsidRPr="007431C6">
        <w:t>. zm.).</w:t>
      </w:r>
      <w:r w:rsidRPr="007431C6">
        <w:rPr>
          <w:b/>
          <w:bCs/>
        </w:rPr>
        <w:t xml:space="preserve"> </w:t>
      </w:r>
      <w:r w:rsidRPr="007431C6">
        <w:rPr>
          <w:bCs/>
        </w:rPr>
        <w:t xml:space="preserve">W związku z powyższym prosimy o skalkulowanie oferty  ze wskazaniem </w:t>
      </w:r>
      <w:r w:rsidRPr="007431C6">
        <w:rPr>
          <w:b/>
          <w:bCs/>
        </w:rPr>
        <w:t>aktualnej na dzień składania ofert stawki podatku VAT</w:t>
      </w:r>
      <w:r w:rsidRPr="007431C6">
        <w:rPr>
          <w:bCs/>
        </w:rPr>
        <w:t xml:space="preserve">. W przypadku otrzymania pisma z </w:t>
      </w:r>
      <w:proofErr w:type="spellStart"/>
      <w:r w:rsidRPr="007431C6">
        <w:rPr>
          <w:bCs/>
        </w:rPr>
        <w:t>MEiN</w:t>
      </w:r>
      <w:proofErr w:type="spellEnd"/>
      <w:r w:rsidRPr="007431C6">
        <w:rPr>
          <w:bCs/>
        </w:rPr>
        <w:t xml:space="preserve">, z którego będzie wynikała zgoda na zastosowanie na ten sprzęt 0 % „zwolnienie z VAT”. </w:t>
      </w:r>
      <w:r w:rsidRPr="007431C6">
        <w:rPr>
          <w:bCs/>
          <w:u w:val="single"/>
        </w:rPr>
        <w:t xml:space="preserve">Wykonawca będzie zobowiązany dokonać korekty wystawionej faktury VAT o wartość wpłaconego podatku.  </w:t>
      </w:r>
    </w:p>
    <w:p w:rsidR="007431C6" w:rsidRPr="00E76280" w:rsidRDefault="007431C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7F6F57">
        <w:rPr>
          <w:b/>
          <w:bCs/>
          <w:color w:val="FF0000"/>
        </w:rPr>
        <w:t>do dnia 08.07</w:t>
      </w:r>
      <w:r w:rsidR="00F46B29">
        <w:rPr>
          <w:b/>
          <w:bCs/>
          <w:color w:val="FF0000"/>
        </w:rPr>
        <w:t>.2022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8D3A4B">
        <w:rPr>
          <w:b/>
          <w:bCs/>
          <w:i/>
          <w:iCs/>
        </w:rPr>
        <w:t>akcesoriów komputerowych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7F6F57">
        <w:rPr>
          <w:b/>
          <w:bCs/>
          <w:i/>
          <w:iCs/>
        </w:rPr>
        <w:t>21</w:t>
      </w:r>
      <w:r w:rsidR="00F46B29">
        <w:rPr>
          <w:b/>
          <w:bCs/>
          <w:i/>
          <w:iCs/>
        </w:rPr>
        <w:t>.2022</w:t>
      </w:r>
      <w:r w:rsidR="00880386">
        <w:rPr>
          <w:b/>
          <w:bCs/>
          <w:i/>
          <w:iCs/>
        </w:rPr>
        <w:t xml:space="preserve">”. Nie otwierać przed </w:t>
      </w:r>
      <w:r w:rsidR="007F6F57">
        <w:rPr>
          <w:b/>
          <w:bCs/>
          <w:i/>
          <w:iCs/>
          <w:color w:val="FF0000"/>
        </w:rPr>
        <w:t>08.07</w:t>
      </w:r>
      <w:r w:rsidR="00F46B29">
        <w:rPr>
          <w:b/>
          <w:bCs/>
          <w:i/>
          <w:iCs/>
          <w:color w:val="FF0000"/>
        </w:rPr>
        <w:t>.2022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7F6F57">
        <w:t>21</w:t>
      </w:r>
      <w:r w:rsidR="00F46B29">
        <w:t>.2022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</w:t>
      </w:r>
      <w:r w:rsidRPr="00E76280">
        <w:lastRenderedPageBreak/>
        <w:t xml:space="preserve">celu związanym z postępowaniem o udzielenie zamówienia publicznego pn. „Dostawa sprzętu komputerowego </w:t>
      </w:r>
      <w:r w:rsidR="003C3DFA">
        <w:t>i elektronicznego” nr ADP.2302.</w:t>
      </w:r>
      <w:r w:rsidR="000B225D">
        <w:t>11</w:t>
      </w:r>
      <w:r w:rsidR="00F46B29">
        <w:t>.2022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3E2B3F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7431C6" w:rsidRDefault="007431C6" w:rsidP="00F94734">
      <w:pPr>
        <w:jc w:val="center"/>
        <w:rPr>
          <w:i/>
          <w:sz w:val="28"/>
          <w:szCs w:val="20"/>
        </w:rPr>
      </w:pPr>
    </w:p>
    <w:p w:rsidR="00AC7653" w:rsidRPr="007431C6" w:rsidRDefault="00C23C98" w:rsidP="007431C6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7F6F57" w:rsidP="00051449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1</w:t>
      </w:r>
      <w:r w:rsidR="00051449">
        <w:rPr>
          <w:rFonts w:ascii="Arial" w:hAnsi="Arial" w:cs="Arial"/>
          <w:b/>
          <w:color w:val="FF0000"/>
        </w:rPr>
        <w:t xml:space="preserve"> Dostawa sprzętu komputerowego do </w:t>
      </w:r>
      <w:r w:rsidR="0073014A">
        <w:rPr>
          <w:rFonts w:ascii="Arial" w:hAnsi="Arial" w:cs="Arial"/>
          <w:b/>
          <w:color w:val="FF0000"/>
        </w:rPr>
        <w:t>Katedry Matematyki</w:t>
      </w:r>
      <w:r w:rsidR="00051449">
        <w:rPr>
          <w:rFonts w:ascii="Arial" w:hAnsi="Arial" w:cs="Arial"/>
          <w:b/>
          <w:color w:val="FF0000"/>
        </w:rPr>
        <w:t xml:space="preserve"> </w:t>
      </w:r>
      <w:r w:rsidR="00051449" w:rsidRPr="003E2B3F">
        <w:rPr>
          <w:rFonts w:ascii="Arial" w:hAnsi="Arial" w:cs="Arial"/>
          <w:b/>
          <w:color w:val="FF0000"/>
        </w:rPr>
        <w:t xml:space="preserve"> </w:t>
      </w:r>
      <w:r w:rsidR="0073014A">
        <w:rPr>
          <w:rFonts w:ascii="Arial" w:hAnsi="Arial" w:cs="Arial"/>
          <w:b/>
          <w:color w:val="FF0000"/>
        </w:rPr>
        <w:t>ZPPZ/2022/00528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Bezodstpw"/>
        <w:numPr>
          <w:ilvl w:val="0"/>
          <w:numId w:val="41"/>
        </w:numPr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Tablet z rysikiem – 2 szt.</w:t>
      </w:r>
    </w:p>
    <w:p w:rsidR="00517362" w:rsidRPr="002268BB" w:rsidRDefault="00517362" w:rsidP="00517362">
      <w:pPr>
        <w:pStyle w:val="Bezodstpw"/>
        <w:rPr>
          <w:rFonts w:ascii="Arial" w:hAnsi="Arial" w:cs="Arial"/>
          <w:b/>
          <w:sz w:val="20"/>
          <w:szCs w:val="20"/>
        </w:rPr>
      </w:pP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System operacyjny: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Android 10 lub równoważny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Procesor: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8-rdzeniowy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Pojemność: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128 GB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Pamięć RAM</w:t>
      </w:r>
      <w:r w:rsidRPr="002268BB">
        <w:rPr>
          <w:rFonts w:ascii="Arial" w:hAnsi="Arial" w:cs="Arial"/>
          <w:sz w:val="20"/>
          <w:szCs w:val="20"/>
        </w:rPr>
        <w:t>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6 GB</w:t>
      </w:r>
      <w:r w:rsidRPr="002268BB">
        <w:rPr>
          <w:rFonts w:ascii="Arial" w:hAnsi="Arial" w:cs="Arial"/>
          <w:sz w:val="20"/>
          <w:szCs w:val="20"/>
        </w:rPr>
        <w:tab/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Przekątna ekranu: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11 – 12 cali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Rozdzielczość ekranu</w:t>
      </w:r>
      <w:r w:rsidRPr="002268BB">
        <w:rPr>
          <w:rFonts w:ascii="Arial" w:hAnsi="Arial" w:cs="Arial"/>
          <w:sz w:val="20"/>
          <w:szCs w:val="20"/>
        </w:rPr>
        <w:t>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2560 x 1600 pikseli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Funkcje ekranu: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Multi-</w:t>
      </w:r>
      <w:proofErr w:type="spellStart"/>
      <w:r w:rsidRPr="002268BB">
        <w:rPr>
          <w:rFonts w:ascii="Arial" w:hAnsi="Arial" w:cs="Arial"/>
          <w:sz w:val="20"/>
          <w:szCs w:val="20"/>
        </w:rPr>
        <w:t>touch</w:t>
      </w:r>
      <w:proofErr w:type="spellEnd"/>
      <w:r w:rsidRPr="002268BB">
        <w:rPr>
          <w:rFonts w:ascii="Arial" w:hAnsi="Arial" w:cs="Arial"/>
          <w:sz w:val="20"/>
          <w:szCs w:val="20"/>
        </w:rPr>
        <w:t>, rysik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2268BB">
        <w:rPr>
          <w:rFonts w:ascii="Arial" w:hAnsi="Arial" w:cs="Arial"/>
          <w:b/>
          <w:sz w:val="20"/>
          <w:szCs w:val="20"/>
        </w:rPr>
        <w:t>Łączność bezprzewodowa: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  <w:t xml:space="preserve">min. </w:t>
      </w:r>
      <w:proofErr w:type="spellStart"/>
      <w:r w:rsidRPr="002268BB">
        <w:rPr>
          <w:rFonts w:ascii="Arial" w:hAnsi="Arial" w:cs="Arial"/>
          <w:sz w:val="20"/>
          <w:szCs w:val="20"/>
        </w:rPr>
        <w:t>Bluetoo</w:t>
      </w:r>
      <w:r w:rsidRPr="002268BB">
        <w:rPr>
          <w:rFonts w:ascii="Arial" w:hAnsi="Arial" w:cs="Arial"/>
          <w:sz w:val="20"/>
          <w:szCs w:val="20"/>
          <w:lang w:val="en-US"/>
        </w:rPr>
        <w:t>th</w:t>
      </w:r>
      <w:proofErr w:type="spellEnd"/>
      <w:r w:rsidRPr="002268B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268BB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2268BB">
        <w:rPr>
          <w:rFonts w:ascii="Arial" w:hAnsi="Arial" w:cs="Arial"/>
          <w:sz w:val="20"/>
          <w:szCs w:val="20"/>
          <w:lang w:val="en-US"/>
        </w:rPr>
        <w:t xml:space="preserve"> (802.11 a/b/g/n/ac/ax), Modem 4G/LTE, Wi-Fi Direct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b/>
          <w:sz w:val="20"/>
          <w:szCs w:val="20"/>
        </w:rPr>
        <w:t>aparat przedni: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 xml:space="preserve">min. 8 </w:t>
      </w:r>
      <w:proofErr w:type="spellStart"/>
      <w:r w:rsidRPr="002268BB">
        <w:rPr>
          <w:rFonts w:ascii="Arial" w:hAnsi="Arial" w:cs="Arial"/>
          <w:sz w:val="20"/>
          <w:szCs w:val="20"/>
        </w:rPr>
        <w:t>Mpix</w:t>
      </w:r>
      <w:proofErr w:type="spellEnd"/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b/>
          <w:sz w:val="20"/>
          <w:szCs w:val="20"/>
        </w:rPr>
        <w:t>aparat tylny:</w:t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 xml:space="preserve">min. 13 </w:t>
      </w:r>
      <w:proofErr w:type="spellStart"/>
      <w:r w:rsidRPr="002268BB">
        <w:rPr>
          <w:rFonts w:ascii="Arial" w:hAnsi="Arial" w:cs="Arial"/>
          <w:sz w:val="20"/>
          <w:szCs w:val="20"/>
        </w:rPr>
        <w:t>Mpix</w:t>
      </w:r>
      <w:proofErr w:type="spellEnd"/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Wbudowane  głośniki: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  mikrofon:</w:t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  moduł GPS: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 czytnik kart pamięci: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Wbudowane  złącze USB: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USB typ C</w:t>
      </w:r>
      <w:r w:rsidRPr="002268BB">
        <w:rPr>
          <w:rFonts w:ascii="Arial" w:hAnsi="Arial" w:cs="Arial"/>
          <w:sz w:val="20"/>
          <w:szCs w:val="20"/>
        </w:rPr>
        <w:tab/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Pojemność baterii/akumulatora:</w:t>
      </w:r>
      <w:r w:rsidRPr="002268BB">
        <w:rPr>
          <w:rFonts w:ascii="Arial" w:hAnsi="Arial" w:cs="Arial"/>
          <w:sz w:val="20"/>
          <w:szCs w:val="20"/>
        </w:rPr>
        <w:tab/>
        <w:t xml:space="preserve">min. 8000 </w:t>
      </w:r>
      <w:proofErr w:type="spellStart"/>
      <w:r w:rsidRPr="002268BB">
        <w:rPr>
          <w:rFonts w:ascii="Arial" w:hAnsi="Arial" w:cs="Arial"/>
          <w:sz w:val="20"/>
          <w:szCs w:val="20"/>
        </w:rPr>
        <w:t>mAh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Kolor tylnej obudowy: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ciemny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Grubość: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max. 7mm</w:t>
      </w:r>
    </w:p>
    <w:p w:rsidR="00517362" w:rsidRPr="002268BB" w:rsidRDefault="00517362" w:rsidP="00517362">
      <w:pPr>
        <w:pStyle w:val="Bezodstpw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Dodatkowe wyposażenie wymagane przez zamawiającego: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- Ładowarka sieciowa,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- Kabel USB,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- Dedykowany rysik </w:t>
      </w:r>
      <w:r w:rsidRPr="002268BB">
        <w:rPr>
          <w:rFonts w:ascii="Arial" w:hAnsi="Arial" w:cs="Arial"/>
          <w:sz w:val="20"/>
          <w:szCs w:val="20"/>
        </w:rPr>
        <w:tab/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Gwarancja: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sz w:val="20"/>
          <w:szCs w:val="20"/>
        </w:rPr>
        <w:tab/>
        <w:t>min. 24 miesiące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b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 xml:space="preserve">Urządzenie wielofunkcyjne laserowe mono  A4 – 1 szt.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Technologia druku: laserowa (mono)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Podajnik papieru: min. 250 arkuszy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Wydajność: min. 10000 </w:t>
      </w:r>
      <w:proofErr w:type="spellStart"/>
      <w:r w:rsidRPr="002268BB">
        <w:rPr>
          <w:rFonts w:ascii="Arial" w:hAnsi="Arial" w:cs="Arial"/>
          <w:sz w:val="20"/>
          <w:szCs w:val="20"/>
        </w:rPr>
        <w:t>str</w:t>
      </w:r>
      <w:proofErr w:type="spellEnd"/>
      <w:r w:rsidRPr="002268BB">
        <w:rPr>
          <w:rFonts w:ascii="Arial" w:hAnsi="Arial" w:cs="Arial"/>
          <w:sz w:val="20"/>
          <w:szCs w:val="20"/>
        </w:rPr>
        <w:t>/</w:t>
      </w:r>
      <w:proofErr w:type="spellStart"/>
      <w:r w:rsidRPr="002268BB">
        <w:rPr>
          <w:rFonts w:ascii="Arial" w:hAnsi="Arial" w:cs="Arial"/>
          <w:sz w:val="20"/>
          <w:szCs w:val="20"/>
        </w:rPr>
        <w:t>mies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Drukowanie: Rozdzielczość w czerni: min 2400 x 600 </w:t>
      </w:r>
      <w:proofErr w:type="spellStart"/>
      <w:r w:rsidRPr="002268BB">
        <w:rPr>
          <w:rFonts w:ascii="Arial" w:hAnsi="Arial" w:cs="Arial"/>
          <w:sz w:val="20"/>
          <w:szCs w:val="20"/>
        </w:rPr>
        <w:t>dpi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Szybkość druku: min. 30 </w:t>
      </w:r>
      <w:proofErr w:type="spellStart"/>
      <w:r w:rsidRPr="002268BB">
        <w:rPr>
          <w:rFonts w:ascii="Arial" w:hAnsi="Arial" w:cs="Arial"/>
          <w:sz w:val="20"/>
          <w:szCs w:val="20"/>
        </w:rPr>
        <w:t>str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/min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Druk dwustronny: automatyczny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Obsługiwane formaty nośników: A4, A5, B5, B6, C5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Skanowanie/kopiowanie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Rozdzielczość optyczna: min. 600 x 2400 </w:t>
      </w:r>
      <w:proofErr w:type="spellStart"/>
      <w:r w:rsidRPr="002268BB">
        <w:rPr>
          <w:rFonts w:ascii="Arial" w:hAnsi="Arial" w:cs="Arial"/>
          <w:sz w:val="20"/>
          <w:szCs w:val="20"/>
        </w:rPr>
        <w:t>dpi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Rozdzielczość kopiowania: min. 600 x 600 </w:t>
      </w:r>
      <w:proofErr w:type="spellStart"/>
      <w:r w:rsidRPr="002268BB">
        <w:rPr>
          <w:rFonts w:ascii="Arial" w:hAnsi="Arial" w:cs="Arial"/>
          <w:sz w:val="20"/>
          <w:szCs w:val="20"/>
        </w:rPr>
        <w:t>dpi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WEJŚCIA/WYJŚCIA: USB2.0, Ethernet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Waga: maks. 10 kg  </w:t>
      </w:r>
    </w:p>
    <w:p w:rsidR="00051449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>Wyposażenie: instrukcja obsługi, toner startowy, przewód zasilający, przewód USB i Ethernet Gwarancja: min. 24 miesiące (gwarancja producenta)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Monitor 24”  - 1 szt.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Przekątna ekranu: min. 24 cale;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Rozdzielczość : min. 1920 x 1080;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Proporcje wymiarów matrycy: 16:9;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Typ matrycy: TN, podświetlenie LED; filtrowanie niebieskiego światła i redukcja migotania;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Czas reakcji: maks. 5 ms;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Jasność [cd/m2]: min. 250;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Kąt widzenia [stopnie]: min. 160 (pion) , 170 (poziom);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lastRenderedPageBreak/>
        <w:t xml:space="preserve">Wbudowane głośniki o mocy min. 2 x 2 W; </w:t>
      </w:r>
      <w:r w:rsidRPr="002268BB">
        <w:rPr>
          <w:rFonts w:ascii="Arial" w:hAnsi="Arial" w:cs="Arial"/>
          <w:sz w:val="20"/>
          <w:szCs w:val="20"/>
        </w:rPr>
        <w:t xml:space="preserve"> Złącza: 1x DVI-D , 1x HDMI, 1x mini </w:t>
      </w:r>
      <w:proofErr w:type="spellStart"/>
      <w:r w:rsidRPr="002268BB">
        <w:rPr>
          <w:rFonts w:ascii="Arial" w:hAnsi="Arial" w:cs="Arial"/>
          <w:sz w:val="20"/>
          <w:szCs w:val="20"/>
        </w:rPr>
        <w:t>jack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(Słuchawkowe);  Załączone wyposażenie: Przewód audio, Przewód HDMI, Przewód DVI-D, Przewód zasilający; </w:t>
      </w:r>
      <w:r w:rsidRPr="002268BB">
        <w:rPr>
          <w:rFonts w:ascii="Arial" w:hAnsi="Arial" w:cs="Arial"/>
          <w:sz w:val="20"/>
          <w:szCs w:val="20"/>
        </w:rPr>
        <w:t> Okres gwarancji: min. 24 miesiące (gwarancja producenta)</w:t>
      </w: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Mysz komputerowa USB bezprzewodowa – 1 szt.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Interfejs: USB, 2,4GHz Liczba przycisków: min. 3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Rolka przewijania: TAK Zasilanie: 1x bateria AA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Czas pracy na baterii: min. do 12 miesięcy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Odbiornik: </w:t>
      </w:r>
      <w:proofErr w:type="spellStart"/>
      <w:r w:rsidRPr="002268BB">
        <w:rPr>
          <w:rFonts w:ascii="Arial" w:hAnsi="Arial" w:cs="Arial"/>
          <w:sz w:val="20"/>
          <w:szCs w:val="20"/>
        </w:rPr>
        <w:t>nano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Rozdzielczość: min. 1000dpi </w:t>
      </w:r>
    </w:p>
    <w:p w:rsidR="00051449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>Gwarancja: min. 24miesiące(gwarancja producenta)</w:t>
      </w: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268BB">
        <w:rPr>
          <w:rFonts w:ascii="Arial" w:eastAsia="Calibri" w:hAnsi="Arial" w:cs="Arial"/>
          <w:b/>
          <w:sz w:val="20"/>
          <w:szCs w:val="20"/>
        </w:rPr>
        <w:t xml:space="preserve">Tablet graficzny- 1 szt. 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 xml:space="preserve">KOMPATYBILNOŚĆ: </w:t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517362">
        <w:rPr>
          <w:rFonts w:ascii="Arial" w:eastAsia="Calibri" w:hAnsi="Arial" w:cs="Arial"/>
          <w:sz w:val="20"/>
          <w:szCs w:val="20"/>
        </w:rPr>
        <w:tab/>
        <w:t>min. System Windows, Mac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>Obszar roboczy X (szerokość):</w:t>
      </w:r>
      <w:r w:rsidRPr="00517362">
        <w:rPr>
          <w:rFonts w:ascii="Arial" w:eastAsia="Calibri" w:hAnsi="Arial" w:cs="Arial"/>
          <w:sz w:val="20"/>
          <w:szCs w:val="20"/>
        </w:rPr>
        <w:tab/>
        <w:t>min. 210 mm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>Obszar roboczy Y (wysokość):</w:t>
      </w:r>
      <w:r w:rsidRPr="00517362">
        <w:rPr>
          <w:rFonts w:ascii="Arial" w:eastAsia="Calibri" w:hAnsi="Arial" w:cs="Arial"/>
          <w:sz w:val="20"/>
          <w:szCs w:val="20"/>
        </w:rPr>
        <w:tab/>
        <w:t>min. 130 mm</w:t>
      </w:r>
      <w:r w:rsidRPr="00517362">
        <w:rPr>
          <w:rFonts w:ascii="Arial" w:eastAsia="Calibri" w:hAnsi="Arial" w:cs="Arial"/>
          <w:sz w:val="20"/>
          <w:szCs w:val="20"/>
        </w:rPr>
        <w:br/>
        <w:t xml:space="preserve">Rozdzielczość  obszaru roboczego: min. 2540 </w:t>
      </w:r>
      <w:proofErr w:type="spellStart"/>
      <w:r w:rsidRPr="00517362">
        <w:rPr>
          <w:rFonts w:ascii="Arial" w:eastAsia="Calibri" w:hAnsi="Arial" w:cs="Arial"/>
          <w:sz w:val="20"/>
          <w:szCs w:val="20"/>
        </w:rPr>
        <w:t>lpi</w:t>
      </w:r>
      <w:proofErr w:type="spellEnd"/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>Ekran: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nie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br/>
        <w:t>Rysik: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tak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>Kolor: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Ciemny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>Rozmiar: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max. 300 x 200 x 10 mm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>Rodzaj zasilania:</w:t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517362">
        <w:rPr>
          <w:rFonts w:ascii="Arial" w:eastAsia="Calibri" w:hAnsi="Arial" w:cs="Arial"/>
          <w:sz w:val="20"/>
          <w:szCs w:val="20"/>
        </w:rPr>
        <w:tab/>
        <w:t>USB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 xml:space="preserve">Złącza: </w:t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  <w:t>min. Micro USB/USB-C  na  USB-A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</w:rPr>
        <w:t>Gwarancja:</w:t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min. 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>24 miesiące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Wymagane jest dołączenie oprogramowania zapewniającego prawidłowe działanie urządzenia.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268BB" w:rsidRDefault="002268BB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268BB" w:rsidRDefault="002268BB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br/>
      </w: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6) </w:t>
      </w:r>
      <w:r w:rsidRPr="002268BB">
        <w:rPr>
          <w:rFonts w:ascii="Arial" w:eastAsia="Calibri" w:hAnsi="Arial" w:cs="Arial"/>
          <w:b/>
          <w:sz w:val="20"/>
          <w:szCs w:val="20"/>
          <w:lang w:eastAsia="pl-PL"/>
        </w:rPr>
        <w:t>Prezenter – wskaźnik laserowy z możliwością obsługi pokazów slajdów – 1 szt.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Łączność: bezprzewodowa 2.4GHz 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Zasięg:  min do 10m Zasilanie: baterie typu AAA lub AA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Dodatkowe: wskaźnik poziomu naładowania baterii 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Interfejs: USB Czas pracy prezentera na baterii: min. 1000h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>Czas pracy wskaźnika na baterii: min. 20h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 Kompatybilność: Microsoft Windows 7, 8, 10 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>Gwarancja: min. 24miesiące(gwarancja producenta)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17362" w:rsidRPr="002268BB" w:rsidRDefault="00517362" w:rsidP="002268BB">
      <w:pPr>
        <w:pStyle w:val="Akapitzlist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268BB">
        <w:rPr>
          <w:rFonts w:ascii="Arial" w:eastAsia="Calibri" w:hAnsi="Arial" w:cs="Arial"/>
          <w:b/>
          <w:sz w:val="20"/>
          <w:szCs w:val="20"/>
        </w:rPr>
        <w:t>Słuchawki z mikrofonem – 1 szt.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Konstrukcja: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12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Nauszne</w:t>
        </w:r>
      </w:hyperlink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Łączność: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13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Przewodowa</w:t>
        </w:r>
      </w:hyperlink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Złącza: 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4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 xml:space="preserve"> 1 x 3.5 mm</w:t>
        </w:r>
      </w:hyperlink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 Mini Jack (mikrofon)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5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 xml:space="preserve"> 1 x 3.5 mm</w:t>
        </w:r>
      </w:hyperlink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 Mini Jack (słuchawki)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Długość przewodu: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6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1.2 m</w:t>
        </w:r>
      </w:hyperlink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Kolor: 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Ciemny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Waga: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max. 350g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Membrany słuchawek: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7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40 mm</w:t>
        </w:r>
      </w:hyperlink>
    </w:p>
    <w:p w:rsidR="00517362" w:rsidRPr="00517362" w:rsidRDefault="00E313BB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hyperlink r:id="rId18" w:history="1">
        <w:r w:rsidR="00517362" w:rsidRPr="002268BB">
          <w:rPr>
            <w:rFonts w:ascii="Arial" w:eastAsia="Calibri" w:hAnsi="Arial" w:cs="Arial"/>
            <w:b/>
            <w:sz w:val="20"/>
            <w:szCs w:val="20"/>
            <w:lang w:eastAsia="pl-PL"/>
          </w:rPr>
          <w:t>Min. pasmo przenoszenia</w:t>
        </w:r>
      </w:hyperlink>
      <w:r w:rsidR="00517362"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 mikrofonu :</w:t>
      </w:r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100 </w:t>
      </w:r>
      <w:proofErr w:type="spellStart"/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>Hz</w:t>
      </w:r>
      <w:proofErr w:type="spellEnd"/>
    </w:p>
    <w:p w:rsidR="00517362" w:rsidRPr="00517362" w:rsidRDefault="00E313BB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hyperlink r:id="rId19" w:history="1">
        <w:r w:rsidR="00517362" w:rsidRPr="002268BB">
          <w:rPr>
            <w:rFonts w:ascii="Arial" w:eastAsia="Calibri" w:hAnsi="Arial" w:cs="Arial"/>
            <w:b/>
            <w:sz w:val="20"/>
            <w:szCs w:val="20"/>
            <w:lang w:eastAsia="pl-PL"/>
          </w:rPr>
          <w:t>Max. pasmo przenoszenia</w:t>
        </w:r>
      </w:hyperlink>
      <w:r w:rsidR="00517362"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 mikrofonu:</w:t>
      </w:r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15000 </w:t>
      </w:r>
      <w:proofErr w:type="spellStart"/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>Hz</w:t>
      </w:r>
      <w:proofErr w:type="spellEnd"/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Mocowanie mikrofonu: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20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na pałąku</w:t>
        </w:r>
      </w:hyperlink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</w:rPr>
        <w:t>Gwarancja:</w:t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min. 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>24 miesiące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268BB" w:rsidRPr="002268BB" w:rsidRDefault="002268BB" w:rsidP="002268BB">
      <w:pPr>
        <w:pStyle w:val="Bezodstpw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Torba na laptop 14 cali –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</w:rPr>
      </w:pP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Rozmiar torby: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 xml:space="preserve">Kompatybilny z posiadanym przez Zamawiającego </w:t>
      </w:r>
      <w:proofErr w:type="spellStart"/>
      <w:r w:rsidRPr="002268BB">
        <w:rPr>
          <w:rFonts w:ascii="Arial" w:hAnsi="Arial" w:cs="Arial"/>
          <w:sz w:val="20"/>
          <w:szCs w:val="20"/>
        </w:rPr>
        <w:t>ultrabookiem</w:t>
      </w:r>
      <w:proofErr w:type="spellEnd"/>
      <w:r w:rsidRPr="002268BB">
        <w:rPr>
          <w:rFonts w:ascii="Arial" w:hAnsi="Arial" w:cs="Arial"/>
          <w:sz w:val="20"/>
          <w:szCs w:val="20"/>
          <w:lang w:eastAsia="pl-PL"/>
        </w:rPr>
        <w:t xml:space="preserve"> 14"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Liczba komór: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Kieszenie zewnętrzne: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2 z przodu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Rodzaj zapięcia: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Zamek błyskawiczny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Kolor: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Ciemny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Odpinany pasek na ramię:</w:t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lastRenderedPageBreak/>
        <w:t>Wzmacniana rączka: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Pas mocujący do walizki:</w:t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Wymiary zewnętrzne: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max. 390 x 290 x 110 mm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Gwarancja:</w:t>
      </w:r>
      <w:r w:rsidRPr="002268B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24 miesiące</w:t>
      </w:r>
    </w:p>
    <w:p w:rsidR="00517362" w:rsidRPr="00517362" w:rsidRDefault="00517362" w:rsidP="002268BB">
      <w:pPr>
        <w:pStyle w:val="Akapitzlist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517362" w:rsidRPr="00517362" w:rsidRDefault="00517362" w:rsidP="00517362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7F6F57" w:rsidP="00FF2628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2</w:t>
      </w:r>
      <w:r w:rsidR="00FF2628">
        <w:rPr>
          <w:rFonts w:ascii="Arial" w:hAnsi="Arial" w:cs="Arial"/>
          <w:b/>
          <w:color w:val="FF0000"/>
        </w:rPr>
        <w:t xml:space="preserve"> Dostawa sprzętu komputerowego do Instytutu Sztuk Wizualnych  </w:t>
      </w:r>
      <w:r w:rsidR="00FF2628" w:rsidRPr="003E2B3F">
        <w:rPr>
          <w:rFonts w:ascii="Arial" w:hAnsi="Arial" w:cs="Arial"/>
          <w:b/>
          <w:color w:val="FF0000"/>
        </w:rPr>
        <w:t xml:space="preserve"> </w:t>
      </w:r>
      <w:r w:rsidR="00FF2628">
        <w:rPr>
          <w:rFonts w:ascii="Arial" w:hAnsi="Arial" w:cs="Arial"/>
          <w:b/>
          <w:color w:val="FF0000"/>
        </w:rPr>
        <w:t>ZPPZ/2022/00185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Pr="001E50CE" w:rsidRDefault="001E50CE" w:rsidP="001E50CE">
      <w:pPr>
        <w:pStyle w:val="Akapitzlist"/>
        <w:tabs>
          <w:tab w:val="left" w:pos="555"/>
        </w:tabs>
        <w:suppressAutoHyphens/>
        <w:spacing w:after="0"/>
        <w:ind w:left="915"/>
        <w:rPr>
          <w:b/>
          <w:bCs/>
        </w:rPr>
      </w:pPr>
      <w:r>
        <w:rPr>
          <w:b/>
          <w:bCs/>
        </w:rPr>
        <w:t xml:space="preserve"> Oprogramowanie Adobe</w:t>
      </w:r>
      <w:r w:rsidRPr="001E50CE">
        <w:rPr>
          <w:b/>
          <w:bCs/>
        </w:rPr>
        <w:t xml:space="preserve"> Creative </w:t>
      </w:r>
      <w:proofErr w:type="spellStart"/>
      <w:r w:rsidRPr="001E50CE">
        <w:rPr>
          <w:b/>
          <w:bCs/>
        </w:rPr>
        <w:t>Cloud</w:t>
      </w:r>
      <w:proofErr w:type="spellEnd"/>
      <w:r>
        <w:rPr>
          <w:b/>
          <w:bCs/>
        </w:rPr>
        <w:t xml:space="preserve"> lub równoważne – 1 szt.</w:t>
      </w:r>
    </w:p>
    <w:p w:rsidR="001E50CE" w:rsidRPr="001E50CE" w:rsidRDefault="001E50CE" w:rsidP="001E50CE">
      <w:pPr>
        <w:pStyle w:val="Akapitzlist"/>
        <w:tabs>
          <w:tab w:val="left" w:pos="555"/>
        </w:tabs>
        <w:suppressAutoHyphens/>
        <w:spacing w:after="0"/>
        <w:ind w:left="915"/>
      </w:pPr>
      <w:r>
        <w:rPr>
          <w:b/>
          <w:bCs/>
        </w:rPr>
        <w:t xml:space="preserve">Zawartość 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Acrobat</w:t>
      </w:r>
      <w:proofErr w:type="spellEnd"/>
      <w:r w:rsidRPr="001E50CE">
        <w:t xml:space="preserve"> Pro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Photoshop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Illustrator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InDesign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Premiere</w:t>
      </w:r>
      <w:proofErr w:type="spellEnd"/>
      <w:r w:rsidRPr="001E50CE">
        <w:t xml:space="preserve"> Pro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After</w:t>
      </w:r>
      <w:proofErr w:type="spellEnd"/>
      <w:r w:rsidRPr="001E50CE">
        <w:t xml:space="preserve"> </w:t>
      </w:r>
      <w:proofErr w:type="spellStart"/>
      <w:r w:rsidRPr="001E50CE">
        <w:t>Effects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Lightroom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XD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Animate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Lightroom</w:t>
      </w:r>
      <w:proofErr w:type="spellEnd"/>
      <w:r w:rsidRPr="001E50CE">
        <w:t xml:space="preserve"> Classic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Dreamweaver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Dimension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Audition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InCopy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Character</w:t>
      </w:r>
      <w:proofErr w:type="spellEnd"/>
      <w:r w:rsidRPr="001E50CE">
        <w:t xml:space="preserve"> Animator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Capture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Fresco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Bridge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Adobe Express 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Premiere</w:t>
      </w:r>
      <w:proofErr w:type="spellEnd"/>
      <w:r w:rsidRPr="001E50CE">
        <w:t xml:space="preserve"> </w:t>
      </w:r>
      <w:proofErr w:type="spellStart"/>
      <w:r w:rsidRPr="001E50CE">
        <w:t>Rush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Photoshop Express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 xml:space="preserve">Photoshop </w:t>
      </w:r>
      <w:proofErr w:type="spellStart"/>
      <w:r w:rsidRPr="001E50CE">
        <w:t>Camera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Media Encoder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Aero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Scan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Fill</w:t>
      </w:r>
      <w:proofErr w:type="spellEnd"/>
      <w:r w:rsidRPr="001E50CE">
        <w:t xml:space="preserve"> &amp; </w:t>
      </w:r>
      <w:proofErr w:type="spellStart"/>
      <w:r w:rsidRPr="001E50CE">
        <w:t>Sign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Acrobat</w:t>
      </w:r>
      <w:proofErr w:type="spellEnd"/>
      <w:r w:rsidRPr="001E50CE">
        <w:t xml:space="preserve"> Reader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7F6F57" w:rsidRDefault="007F6F5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7F6F57" w:rsidRDefault="007F6F5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7F6F57" w:rsidRDefault="007F6F5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66322E" w:rsidRDefault="007F6F5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Część 3</w:t>
      </w:r>
      <w:r w:rsidR="0066322E">
        <w:rPr>
          <w:rFonts w:ascii="Arial" w:hAnsi="Arial" w:cs="Arial"/>
          <w:b/>
          <w:color w:val="FF0000"/>
        </w:rPr>
        <w:t xml:space="preserve"> Dostawa sprzętu komputerowego do Instytutu Fizyki </w:t>
      </w:r>
      <w:r w:rsidR="0066322E" w:rsidRPr="003E2B3F">
        <w:rPr>
          <w:rFonts w:ascii="Arial" w:hAnsi="Arial" w:cs="Arial"/>
          <w:b/>
          <w:color w:val="FF0000"/>
        </w:rPr>
        <w:t xml:space="preserve"> </w:t>
      </w:r>
      <w:r w:rsidR="0066322E">
        <w:rPr>
          <w:rFonts w:ascii="Arial" w:hAnsi="Arial" w:cs="Arial"/>
          <w:b/>
          <w:color w:val="FF0000"/>
        </w:rPr>
        <w:t>ZPPZ/2022/00458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P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b/>
        </w:rPr>
      </w:pPr>
      <w:r w:rsidRPr="0066322E">
        <w:rPr>
          <w:b/>
        </w:rPr>
        <w:t>Urządzenie Wielofunkcyjne laserowe kolorowe  - 1 szt.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Technologia druku laserowa kolorowa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Funkcje : drukarka, skaner, kopiarka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Format nośnika: co najmniej A4, A5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Podajnik papieru minimum 250 arkuszy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Szybkość druku minimum 20 str./min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 xml:space="preserve">Minimalna rozdzielczość druku 1200 x1200 </w:t>
      </w:r>
      <w:proofErr w:type="spellStart"/>
      <w:r>
        <w:t>dpi</w:t>
      </w:r>
      <w:proofErr w:type="spellEnd"/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 xml:space="preserve">Minimalna rozdzielczość kopiowania 1200 x 600 </w:t>
      </w:r>
      <w:proofErr w:type="spellStart"/>
      <w:r>
        <w:t>dpi</w:t>
      </w:r>
      <w:proofErr w:type="spellEnd"/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Automatyczny druk dwustronny TAK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Waga do 30 kg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 xml:space="preserve">Wejścia/ </w:t>
      </w:r>
      <w:proofErr w:type="spellStart"/>
      <w:r>
        <w:t>Wyjscia</w:t>
      </w:r>
      <w:proofErr w:type="spellEnd"/>
      <w:r>
        <w:t>: USB, LAN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W komplecie tonery startowe, kabel zasilający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Gwarancja minimum 24 miesiące ( gwarancja producenta)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330821" w:rsidRDefault="007F6F57" w:rsidP="00330821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Arial" w:hAnsi="Arial" w:cs="Arial"/>
          <w:b/>
          <w:color w:val="FF0000"/>
        </w:rPr>
        <w:t xml:space="preserve">Część 4 </w:t>
      </w:r>
      <w:r w:rsidR="00330821">
        <w:rPr>
          <w:rFonts w:ascii="Arial" w:hAnsi="Arial" w:cs="Arial"/>
          <w:b/>
          <w:color w:val="FF0000"/>
        </w:rPr>
        <w:t>Dostawa sprzętu komputerowego do Instytutu Dziennikarstwa i Komunikacji Społecznej    ZPPZ/2022/00170</w:t>
      </w:r>
    </w:p>
    <w:p w:rsidR="00330821" w:rsidRDefault="00330821" w:rsidP="00330821">
      <w:pPr>
        <w:tabs>
          <w:tab w:val="left" w:pos="5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Tablet 10 cali LTE + futerał dedykowany z klawiaturą  + przejściówka USB C – HDMI - 1 szt.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Przekątna ekranu: 10.1 cali, IPS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Rozdzielczość ekranu min: 1920x1080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Pamięć RAM min: 3GB Pamięć Flash min.: 32GB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Ilość rdzeni procesora min.: 8 Modem: 4G LTE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Aparat fotograficzny: </w:t>
      </w:r>
      <w:r w:rsidRPr="007F6F57">
        <w:rPr>
          <w:rFonts w:ascii="Times New Roman" w:eastAsia="Times New Roman" w:hAnsi="Times New Roman" w:cs="Times New Roman"/>
          <w:u w:val="single"/>
          <w:lang w:eastAsia="zh-CN"/>
        </w:rPr>
        <w:t xml:space="preserve">5 </w:t>
      </w:r>
      <w:proofErr w:type="spellStart"/>
      <w:r w:rsidRPr="007F6F57">
        <w:rPr>
          <w:rFonts w:ascii="Times New Roman" w:eastAsia="Times New Roman" w:hAnsi="Times New Roman" w:cs="Times New Roman"/>
          <w:u w:val="single"/>
          <w:lang w:eastAsia="zh-CN"/>
        </w:rPr>
        <w:t>Mpix</w:t>
      </w:r>
      <w:proofErr w:type="spellEnd"/>
      <w:r w:rsidRPr="007F6F57">
        <w:rPr>
          <w:rFonts w:ascii="Times New Roman" w:eastAsia="Times New Roman" w:hAnsi="Times New Roman" w:cs="Times New Roman"/>
          <w:u w:val="single"/>
          <w:lang w:eastAsia="zh-CN"/>
        </w:rPr>
        <w:t>, lampa błyskowa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Obsługa kart pamięci: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microSD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Głośniki: stereo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Pojemność akumulatora min: 5100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mAh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Komunikacja: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microUSB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, Wifi a/b/g/n/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ac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, Bluetooth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System operacyjny: Android 8.0 lub nowszy Czujniki: zbliżeniowy, akcelerometr lub odpowiednik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7F6F57">
        <w:rPr>
          <w:rFonts w:ascii="Times New Roman" w:eastAsia="Calibri" w:hAnsi="Times New Roman" w:cs="Times New Roman"/>
          <w:color w:val="000000"/>
          <w:lang w:eastAsia="zh-CN"/>
        </w:rPr>
        <w:t>21</w:t>
      </w:r>
      <w:r w:rsidR="007E3F2B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="00CB29AA">
        <w:rPr>
          <w:rFonts w:ascii="Times New Roman" w:eastAsia="Calibri" w:hAnsi="Times New Roman" w:cs="Times New Roman"/>
          <w:color w:val="000000"/>
          <w:lang w:eastAsia="zh-CN"/>
        </w:rPr>
        <w:t>2022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F15DCE">
        <w:rPr>
          <w:rFonts w:ascii="Times New Roman" w:eastAsia="Calibri" w:hAnsi="Times New Roman" w:cs="Arial"/>
          <w:b/>
          <w:color w:val="000000"/>
          <w:lang w:eastAsia="zh-CN"/>
        </w:rPr>
        <w:t>sprzętu komputerowego</w:t>
      </w:r>
      <w:r w:rsidR="008D3A4B">
        <w:rPr>
          <w:rFonts w:ascii="Times New Roman" w:eastAsia="Calibri" w:hAnsi="Times New Roman" w:cs="Arial"/>
          <w:b/>
          <w:color w:val="000000"/>
          <w:lang w:eastAsia="zh-CN"/>
        </w:rPr>
        <w:t xml:space="preserve"> i akcesoriów komputerowych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7F67" w:rsidRDefault="00327F67" w:rsidP="00327F67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7F6F57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Część 1</w:t>
      </w:r>
      <w:r w:rsidR="00B21BE9" w:rsidRPr="00B21BE9">
        <w:rPr>
          <w:rFonts w:ascii="Arial" w:hAnsi="Arial" w:cs="Arial"/>
          <w:b/>
          <w:i/>
          <w:color w:val="000000" w:themeColor="text1"/>
        </w:rPr>
        <w:t xml:space="preserve"> Dostawa sprzętu komputerowego do Katedry Matematyki  ZPPZ/2022/00528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7F6F57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Część 2</w:t>
      </w:r>
      <w:r w:rsidR="00B21BE9" w:rsidRPr="00B21BE9">
        <w:rPr>
          <w:rFonts w:ascii="Arial" w:hAnsi="Arial" w:cs="Arial"/>
          <w:b/>
          <w:i/>
          <w:color w:val="000000" w:themeColor="text1"/>
        </w:rPr>
        <w:t xml:space="preserve"> Dostawa sprzętu komputerowego do Instytutu Sztuk Wizualnych   ZPPZ/2022/00185</w:t>
      </w:r>
    </w:p>
    <w:p w:rsid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</w:p>
    <w:p w:rsidR="00B21BE9" w:rsidRPr="00B21BE9" w:rsidRDefault="007F6F57" w:rsidP="00B21BE9">
      <w:pPr>
        <w:pStyle w:val="Akapitzli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Część 3</w:t>
      </w:r>
      <w:r w:rsidR="00B21BE9" w:rsidRPr="00B21BE9">
        <w:rPr>
          <w:rFonts w:ascii="Arial" w:hAnsi="Arial" w:cs="Arial"/>
          <w:b/>
          <w:color w:val="000000" w:themeColor="text1"/>
        </w:rPr>
        <w:t xml:space="preserve"> Dostawa sprzętu komputerowego do Instytutu Fizyki  ZPPZ/2022/00458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D710C1" w:rsidRDefault="00D710C1" w:rsidP="00863C9F">
      <w:pPr>
        <w:pStyle w:val="Akapitzlist"/>
        <w:rPr>
          <w:rFonts w:ascii="Arial" w:hAnsi="Arial" w:cs="Arial"/>
          <w:color w:val="000000" w:themeColor="text1"/>
        </w:rPr>
      </w:pPr>
    </w:p>
    <w:p w:rsidR="004C1BE7" w:rsidRDefault="004C1BE7" w:rsidP="004C1BE7">
      <w:pPr>
        <w:pStyle w:val="Akapitzlist"/>
        <w:rPr>
          <w:rFonts w:ascii="Arial" w:hAnsi="Arial" w:cs="Arial"/>
          <w:b/>
          <w:color w:val="000000" w:themeColor="text1"/>
        </w:rPr>
      </w:pPr>
    </w:p>
    <w:p w:rsidR="004C1BE7" w:rsidRPr="004C1BE7" w:rsidRDefault="007F6F57" w:rsidP="004C1BE7">
      <w:pPr>
        <w:pStyle w:val="Akapitzli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Część 4</w:t>
      </w:r>
      <w:r w:rsidR="004C1BE7" w:rsidRPr="004C1BE7">
        <w:rPr>
          <w:rFonts w:ascii="Arial" w:hAnsi="Arial" w:cs="Arial"/>
          <w:b/>
          <w:color w:val="000000" w:themeColor="text1"/>
        </w:rPr>
        <w:t xml:space="preserve"> Dostawa sprzętu komputerowego do Instytutu Dziennikarstwa i Komunikacji Społecznej    ZPPZ/2022/00170</w:t>
      </w:r>
    </w:p>
    <w:p w:rsidR="004C1BE7" w:rsidRPr="004C1BE7" w:rsidRDefault="004C1BE7" w:rsidP="004C1BE7">
      <w:pPr>
        <w:pStyle w:val="Akapitzlist"/>
        <w:rPr>
          <w:rFonts w:ascii="Arial" w:hAnsi="Arial" w:cs="Arial"/>
          <w:i/>
          <w:color w:val="000000" w:themeColor="text1"/>
        </w:rPr>
      </w:pPr>
      <w:r w:rsidRPr="004C1BE7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P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1 Dostawa sprzętu komputerowego do Katedry Matematyki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ZPPZ/2022/00528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Bezodstpw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Tablet z rysikiem – 2 szt.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System operacyjny: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Android 10 lub równoważny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8-rdzeniowy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Pojemność: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128 GB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Pamięć RAM</w:t>
            </w:r>
            <w:r w:rsidRPr="002268BB">
              <w:rPr>
                <w:rFonts w:ascii="Arial" w:hAnsi="Arial" w:cs="Arial"/>
                <w:sz w:val="20"/>
                <w:szCs w:val="20"/>
              </w:rPr>
              <w:t>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6 GB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Przekątna ekranu: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11 – 12 cali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Rozdzielczość ekranu</w:t>
            </w:r>
            <w:r w:rsidRPr="002268BB">
              <w:rPr>
                <w:rFonts w:ascii="Arial" w:hAnsi="Arial" w:cs="Arial"/>
                <w:sz w:val="20"/>
                <w:szCs w:val="20"/>
              </w:rPr>
              <w:t>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2560 x 1600 pikseli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Funkcje ekranu: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Multi-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>, rysik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Łączność bezprzewodowa: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min.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Bluetoo</w:t>
            </w:r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>th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 xml:space="preserve"> (802.11 a/b/g/n/ac/ax), Modem 4G/LTE, Wi-Fi Direct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>aparat przedni: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min. 8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>aparat tylny: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min. 13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Wbudowane  głośniki: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  mikrofon: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  moduł GPS: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 czytnik kart pamięci: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Wbudowane  złącze USB: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USB typ C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Pojemność baterii/akumulatora: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min. 8000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Kolor tylnej obudowy: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ciemny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Grubość: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max. 7mm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Dodatkowe wyposażenie wymagane przez zamawiającego: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- Ładowarka sieciowa, 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- Kabel USB, 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- Dedykowany rysik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24 miesiące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Akapitzlist"/>
              <w:numPr>
                <w:ilvl w:val="0"/>
                <w:numId w:val="41"/>
              </w:numPr>
              <w:tabs>
                <w:tab w:val="left" w:pos="5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 xml:space="preserve">Urządzenie wielofunkcyjne laserowe mono  A4 – 1 szt.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Technologia druku: laserowa (mono)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Podajnik papieru: min. 250 arkuszy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Wydajność: min. 10000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mies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Drukowanie: Rozdzielczość w czerni: min 2400 x 600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Szybkość druku: min. 30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/min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Druk dwustronny: automatyczny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Obsługiwane formaty nośników: A4, A5, B5, B6, C5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Skanowanie/kopiowanie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Rozdzielczość optyczna: min. 600 x 2400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Rozdzielczość kopiowania: min. 600 x 600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WEJŚCIA/WYJŚCIA: USB2.0, Ethernet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Waga: maks. 10 kg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>Wyposażenie: instrukcja obsługi, toner startowy, przewód zasilający, przewód USB i Ethernet Gwarancja: min. 24 miesiące (gwarancja producenta)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Akapitzlist"/>
              <w:numPr>
                <w:ilvl w:val="0"/>
                <w:numId w:val="41"/>
              </w:numPr>
              <w:tabs>
                <w:tab w:val="left" w:pos="5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Monitor 24”  - 1 szt.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Przekątna ekranu: min. 24 cale;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Rozdzielczość : min. 1920 x 1080;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Proporcje wymiarów matrycy: 16:9;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Typ matrycy: TN, podświetlenie LED; filtrowanie niebieskiego światła i redukcja migotania;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Czas reakcji: maks. 5 ms;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Jasność [cd/m2]: min. 250; 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Kąt widzenia [stopnie]: min. 160 (pion) , 170 (poziom);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Wbudowane głośniki o mocy min. 2 x 2 W; 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 Złącza: 1x DVI-D , 1x HDMI, 1x mini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(Słuchawkowe);  Załączone wyposażenie: Przewód audio, Przewód HDMI, Przewód DVI-D, Przewód zasilający; </w:t>
            </w:r>
            <w:r w:rsidRPr="002268BB">
              <w:rPr>
                <w:rFonts w:ascii="Arial" w:hAnsi="Arial" w:cs="Arial"/>
                <w:sz w:val="20"/>
                <w:szCs w:val="20"/>
              </w:rPr>
              <w:t> Okres gwarancji: min. 24 miesiące (gwarancja producenta)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Akapitzlist"/>
              <w:numPr>
                <w:ilvl w:val="0"/>
                <w:numId w:val="41"/>
              </w:numPr>
              <w:tabs>
                <w:tab w:val="left" w:pos="5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Mysz komputerowa USB bezprzewodowa – 1 szt.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Interfejs: USB, 2,4GHz Liczba przycisków: min. 3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Rolka przewijania: TAK Zasilanie: 1x bateria AA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Czas pracy na baterii: min. do 12 miesięcy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Odbiornik: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nano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Rozdzielczość: min. 1000dpi 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>Gwarancja: min. 24miesiące(gwarancja producenta)</w:t>
            </w: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68BB">
              <w:rPr>
                <w:rFonts w:ascii="Arial" w:eastAsia="Calibri" w:hAnsi="Arial" w:cs="Arial"/>
                <w:b/>
                <w:sz w:val="20"/>
                <w:szCs w:val="20"/>
              </w:rPr>
              <w:t xml:space="preserve">Tablet graficzny- 1 szt. 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 xml:space="preserve">KOMPATYBILNOŚĆ: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System Windows, Mac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lastRenderedPageBreak/>
              <w:t>Obszar roboczy X (szerokość):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210 mm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>Obszar roboczy Y (wysokość):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130 mm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br/>
              <w:t xml:space="preserve">Rozdzielczość  obszaru roboczego: min. 2540 </w:t>
            </w:r>
            <w:proofErr w:type="spellStart"/>
            <w:r w:rsidRPr="00517362">
              <w:rPr>
                <w:rFonts w:ascii="Arial" w:eastAsia="Calibri" w:hAnsi="Arial" w:cs="Arial"/>
                <w:sz w:val="20"/>
                <w:szCs w:val="20"/>
              </w:rPr>
              <w:t>lpi</w:t>
            </w:r>
            <w:proofErr w:type="spellEnd"/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Ekran: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nie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Rysik: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tak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Kolor: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Ciemny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Rozmiar: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max. 300 x 200 x 10 mm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>Rodzaj zasilania: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USB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 xml:space="preserve">Złącza: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Micro USB/USB-C  na  USB-A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>Gwarancja: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min. 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24 miesiące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Wymagane jest dołączenie oprogramowania zapewniającego prawidłowe działanie urządzenia. 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7F6F57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7F6F57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6) </w:t>
            </w:r>
            <w:r w:rsidRPr="002268BB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Prezenter – wskaźnik laserowy z możliwością obsługi pokazów slajdów – 1 szt.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Łączność: bezprzewodowa 2.4GHz  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Zasięg:  min do 10m Zasilanie: baterie typu AAA lub AA 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Dodatkowe: wskaźnik poziomu naładowania baterii  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Interfejs: USB Czas pracy prezentera na baterii: min. 1000h 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Czas pracy wskaźnika na baterii: min. 20h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Kompatybilność: Microsoft Windows 7, 8, 10  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>Gwarancja: min. 24miesiące(gwarancja producenta)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7F6F57" w:rsidRPr="002268BB" w:rsidRDefault="007F6F57" w:rsidP="007F6F5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68BB">
              <w:rPr>
                <w:rFonts w:ascii="Arial" w:eastAsia="Calibri" w:hAnsi="Arial" w:cs="Arial"/>
                <w:b/>
                <w:sz w:val="20"/>
                <w:szCs w:val="20"/>
              </w:rPr>
              <w:t>Słuchawki z mikrofonem – 1 szt.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Konstrukcja: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hyperlink r:id="rId21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Nauszne</w:t>
              </w:r>
            </w:hyperlink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Łączność: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hyperlink r:id="rId22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Przewodowa</w:t>
              </w:r>
            </w:hyperlink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Złącza: 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3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 xml:space="preserve"> 1 x 3.5 mm</w:t>
              </w:r>
            </w:hyperlink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 Jack (mikrofon)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4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 xml:space="preserve"> 1 x 3.5 mm</w:t>
              </w:r>
            </w:hyperlink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 Jack (słuchawki)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Długość przewodu: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5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1.2 m</w:t>
              </w:r>
            </w:hyperlink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Kolor: 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Ciemny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Waga: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max. 350g</w:t>
            </w:r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Membrany słuchawek: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6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40 mm</w:t>
              </w:r>
            </w:hyperlink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hyperlink r:id="rId27" w:history="1">
              <w:r w:rsidRPr="002268BB">
                <w:rPr>
                  <w:rFonts w:ascii="Arial" w:eastAsia="Calibri" w:hAnsi="Arial" w:cs="Arial"/>
                  <w:b/>
                  <w:sz w:val="20"/>
                  <w:szCs w:val="20"/>
                  <w:lang w:eastAsia="pl-PL"/>
                </w:rPr>
                <w:t>Min. pasmo przenoszenia</w:t>
              </w:r>
            </w:hyperlink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mikrofonu 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100 </w:t>
            </w:r>
            <w:proofErr w:type="spellStart"/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hyperlink r:id="rId28" w:history="1">
              <w:r w:rsidRPr="002268BB">
                <w:rPr>
                  <w:rFonts w:ascii="Arial" w:eastAsia="Calibri" w:hAnsi="Arial" w:cs="Arial"/>
                  <w:b/>
                  <w:sz w:val="20"/>
                  <w:szCs w:val="20"/>
                  <w:lang w:eastAsia="pl-PL"/>
                </w:rPr>
                <w:t>Max. pasmo przenoszenia</w:t>
              </w:r>
            </w:hyperlink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mikrofonu: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15000 </w:t>
            </w:r>
            <w:proofErr w:type="spellStart"/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7F6F57" w:rsidRPr="00517362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Mocowanie mikrofonu: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hyperlink r:id="rId29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na pałąku</w:t>
              </w:r>
            </w:hyperlink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</w:rPr>
              <w:t>Gwarancja: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min. 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24 miesiące</w:t>
            </w:r>
          </w:p>
          <w:p w:rsidR="007F6F57" w:rsidRPr="002268BB" w:rsidRDefault="007F6F57" w:rsidP="007F6F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7F6F57" w:rsidRPr="002268BB" w:rsidRDefault="007F6F57" w:rsidP="007F6F57">
            <w:pPr>
              <w:pStyle w:val="Bezodstpw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Torba na laptop 14 cali – 1 szt.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Rozmiar torby: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Kompatybilny z posiadanym przez Zamawiającego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ultrabookiem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14"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Liczba komór: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Kieszenie zewnętrzne: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2 z przodu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Rodzaj zapięcia: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Zamek błyskawiczny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Kolor: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Ciemny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Odpinany pasek na ramię: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 szt.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Wzmacniana rączka: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 szt.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Pas mocujący do walizki: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 szt.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Wymiary zewnętrzne: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max. 390 x 290 x 110 mm</w:t>
            </w:r>
          </w:p>
          <w:p w:rsidR="007F6F57" w:rsidRPr="002268BB" w:rsidRDefault="007F6F57" w:rsidP="007F6F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Gwarancja: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24 miesiące</w:t>
            </w:r>
          </w:p>
          <w:p w:rsidR="007F6F57" w:rsidRPr="00517362" w:rsidRDefault="007F6F57" w:rsidP="007F6F57">
            <w:pPr>
              <w:pStyle w:val="Akapitzlist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:rsidR="007F6F57" w:rsidRPr="00517362" w:rsidRDefault="007F6F57" w:rsidP="007F6F5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2 Dostawa sprzętu komputerowego do Instytutu Sztuk Wizualnych 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ZPPZ/2022/00185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Pr="001E50CE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/>
              <w:ind w:left="915"/>
              <w:rPr>
                <w:b/>
                <w:bCs/>
              </w:rPr>
            </w:pPr>
            <w:r>
              <w:rPr>
                <w:b/>
                <w:bCs/>
              </w:rPr>
              <w:t xml:space="preserve"> Oprogramowanie Adobe</w:t>
            </w:r>
            <w:r w:rsidRPr="001E50CE">
              <w:rPr>
                <w:b/>
                <w:bCs/>
              </w:rPr>
              <w:t xml:space="preserve"> Creative </w:t>
            </w:r>
            <w:proofErr w:type="spellStart"/>
            <w:r w:rsidRPr="001E50CE">
              <w:rPr>
                <w:b/>
                <w:bCs/>
              </w:rPr>
              <w:t>Cloud</w:t>
            </w:r>
            <w:proofErr w:type="spellEnd"/>
            <w:r>
              <w:rPr>
                <w:b/>
                <w:bCs/>
              </w:rPr>
              <w:t xml:space="preserve"> lub równoważne – 1 szt.</w:t>
            </w:r>
          </w:p>
          <w:p w:rsidR="007F6F57" w:rsidRPr="001E50CE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/>
              <w:ind w:left="915"/>
            </w:pPr>
            <w:r>
              <w:rPr>
                <w:b/>
                <w:bCs/>
              </w:rPr>
              <w:t xml:space="preserve">Zawartość 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Acrobat</w:t>
            </w:r>
            <w:proofErr w:type="spellEnd"/>
            <w:r w:rsidRPr="001E50CE">
              <w:t xml:space="preserve"> Pro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Photoshop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Illustrator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InDesign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Premiere</w:t>
            </w:r>
            <w:proofErr w:type="spellEnd"/>
            <w:r w:rsidRPr="001E50CE">
              <w:t xml:space="preserve"> Pro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After</w:t>
            </w:r>
            <w:proofErr w:type="spellEnd"/>
            <w:r w:rsidRPr="001E50CE">
              <w:t xml:space="preserve"> </w:t>
            </w:r>
            <w:proofErr w:type="spellStart"/>
            <w:r w:rsidRPr="001E50CE">
              <w:t>Effects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Lightroom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XD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Animate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Lightroom</w:t>
            </w:r>
            <w:proofErr w:type="spellEnd"/>
            <w:r w:rsidRPr="001E50CE">
              <w:t xml:space="preserve"> Classic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Dreamweaver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Dimension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Audition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InCopy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Character</w:t>
            </w:r>
            <w:proofErr w:type="spellEnd"/>
            <w:r w:rsidRPr="001E50CE">
              <w:t xml:space="preserve"> Animator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Capture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Fresco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Bridge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Adobe Express 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Premiere</w:t>
            </w:r>
            <w:proofErr w:type="spellEnd"/>
            <w:r w:rsidRPr="001E50CE">
              <w:t xml:space="preserve"> </w:t>
            </w:r>
            <w:proofErr w:type="spellStart"/>
            <w:r w:rsidRPr="001E50CE">
              <w:t>Rush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Photoshop Express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 xml:space="preserve">Photoshop </w:t>
            </w:r>
            <w:proofErr w:type="spellStart"/>
            <w:r w:rsidRPr="001E50CE">
              <w:t>Camera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Media Encoder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Aero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Scan</w:t>
            </w:r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Fill</w:t>
            </w:r>
            <w:proofErr w:type="spellEnd"/>
            <w:r w:rsidRPr="001E50CE">
              <w:t xml:space="preserve"> &amp; </w:t>
            </w:r>
            <w:proofErr w:type="spellStart"/>
            <w:r w:rsidRPr="001E50CE">
              <w:t>Sign</w:t>
            </w:r>
            <w:proofErr w:type="spellEnd"/>
          </w:p>
          <w:p w:rsidR="007F6F57" w:rsidRPr="001E50CE" w:rsidRDefault="007F6F57" w:rsidP="007F6F57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Acrobat</w:t>
            </w:r>
            <w:proofErr w:type="spellEnd"/>
            <w:r w:rsidRPr="001E50CE">
              <w:t xml:space="preserve"> Reader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F6F57" w:rsidRDefault="007F6F57" w:rsidP="007F6F57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3 Dostawa sprzętu komputerowego do Instytutu Fizyki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ZPPZ/2022/00458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Pr="0066322E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b/>
              </w:rPr>
            </w:pPr>
            <w:r w:rsidRPr="0066322E">
              <w:rPr>
                <w:b/>
              </w:rPr>
              <w:t>Urządzenie Wielofunkcyjne laserowe kolorowe  - 1 szt.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Technologia druku laserowa kolorowa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Funkcje : drukarka, skaner, kopiarka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Format nośnika: co najmniej A4, A5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Podajnik papieru minimum 250 arkuszy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Szybkość druku minimum 20 str./min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 xml:space="preserve">Minimalna rozdzielczość druku 1200 x1200 </w:t>
            </w:r>
            <w:proofErr w:type="spellStart"/>
            <w:r>
              <w:t>dpi</w:t>
            </w:r>
            <w:proofErr w:type="spellEnd"/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 xml:space="preserve">Minimalna rozdzielczość kopiowania 1200 x 600 </w:t>
            </w:r>
            <w:proofErr w:type="spellStart"/>
            <w:r>
              <w:t>dpi</w:t>
            </w:r>
            <w:proofErr w:type="spellEnd"/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Automatyczny druk dwustronny TAK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Waga do 30 kg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 xml:space="preserve">Wejścia/ </w:t>
            </w:r>
            <w:proofErr w:type="spellStart"/>
            <w:r>
              <w:t>Wyjscia</w:t>
            </w:r>
            <w:proofErr w:type="spellEnd"/>
            <w:r>
              <w:t>: USB, LAN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W komplecie tonery startowe, kabel zasilający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Gwarancja minimum 24 miesiące ( gwarancja producenta)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7F6F57" w:rsidRDefault="007F6F57" w:rsidP="007F6F57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Arial" w:hAnsi="Arial" w:cs="Arial"/>
                <w:b/>
                <w:color w:val="FF0000"/>
              </w:rPr>
              <w:t>Część 4 Dostawa sprzętu komputerowego do Instytutu Dziennikarstwa i Komunikacji Społecznej    ZPPZ/2022/00170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>Tablet 10 cali LTE + futerał dedykowany z klawiaturą  + przejściówka USB C – HDMI - 1 szt.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Przekątna ekranu: 10.1 cali, IPS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Rozdzielczość ekranu min: 1920x1080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Pamięć RAM min: 3GB Pamięć Flash min.: 32GB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Ilość rdzeni procesora min.: 8 Modem: 4G LTE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Aparat fotograficzny: </w:t>
            </w:r>
            <w:r w:rsidRPr="007F6F57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 xml:space="preserve">5 </w:t>
            </w:r>
            <w:proofErr w:type="spellStart"/>
            <w:r w:rsidRPr="007F6F57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Mpix</w:t>
            </w:r>
            <w:proofErr w:type="spellEnd"/>
            <w:r w:rsidRPr="007F6F57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, lampa błyskowa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Obsługa kart pamięci: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microSD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Głośniki: stereo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Pojemność akumulatora min: 5100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Komunikacja: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microUSB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, Wifi a/b/g/n/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, Bluetooth</w:t>
            </w:r>
          </w:p>
          <w:p w:rsidR="007F6F57" w:rsidRDefault="007F6F57" w:rsidP="007F6F57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System operacyjny: Android 8.0 lub nowszy Czujniki: zbliżeniowy, akcelerometr lub odpowiednik</w:t>
            </w:r>
          </w:p>
          <w:p w:rsidR="007F6F57" w:rsidRDefault="007F6F57" w:rsidP="007F6F57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8F0540" w:rsidRPr="00D331E3" w:rsidRDefault="008F0540" w:rsidP="00BB4118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66B74">
        <w:rPr>
          <w:rFonts w:ascii="Times New Roman" w:eastAsia="Times New Roman" w:hAnsi="Times New Roman" w:cs="Times New Roman"/>
          <w:lang w:eastAsia="zh-CN"/>
        </w:rPr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166B74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166B74">
        <w:rPr>
          <w:rFonts w:ascii="Times New Roman" w:eastAsia="Times New Roman" w:hAnsi="Times New Roman" w:cs="Times New Roman"/>
          <w:lang w:eastAsia="zh-CN"/>
        </w:rPr>
        <w:t>. zm.).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W związku z powyższym prosimy o skalkulowanie oferty  ze wskazaniem 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>aktualnej na dzień składania ofert stawki podatku VAT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. W przypadku otrzymania pisma z </w:t>
      </w:r>
      <w:proofErr w:type="spellStart"/>
      <w:r w:rsidRPr="00166B74">
        <w:rPr>
          <w:rFonts w:ascii="Times New Roman" w:eastAsia="Times New Roman" w:hAnsi="Times New Roman" w:cs="Times New Roman"/>
          <w:bCs/>
          <w:lang w:eastAsia="zh-CN"/>
        </w:rPr>
        <w:lastRenderedPageBreak/>
        <w:t>MEiN</w:t>
      </w:r>
      <w:proofErr w:type="spellEnd"/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, z którego będzie wynikała zgoda na zastosowanie na ten sprzęt 0 % „zwolnienie z VAT”. </w:t>
      </w:r>
      <w:r w:rsidRPr="00166B74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Wykonawca będzie zobowiązany dokonać korekty wystawionej faktury VAT o wartość wpłaconego podatku.  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60949" w:rsidRPr="00360949" w:rsidRDefault="00360949" w:rsidP="003609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="Calibri" w:eastAsia="Calibri" w:hAnsi="Calibri" w:cs="Times New Roman"/>
        </w:rPr>
        <w:t>14.</w:t>
      </w:r>
      <w:r w:rsidRPr="00360949">
        <w:rPr>
          <w:rFonts w:ascii="Calibri" w:eastAsia="Calibri" w:hAnsi="Calibri" w:cs="Times New Roman"/>
        </w:rPr>
        <w:t xml:space="preserve">oświadczam, że nie podlegam wykluczeniu z niniejszego  postępowania w oparciu o art. 7 ust. 1 ustawy </w:t>
      </w:r>
      <w:r>
        <w:rPr>
          <w:rFonts w:ascii="Calibri" w:eastAsia="Calibri" w:hAnsi="Calibri" w:cs="Times New Roman"/>
        </w:rPr>
        <w:t xml:space="preserve">                             </w:t>
      </w:r>
      <w:r w:rsidRPr="00360949">
        <w:rPr>
          <w:rFonts w:ascii="Calibri" w:eastAsia="Calibri" w:hAnsi="Calibri" w:cs="Times New Roman"/>
        </w:rPr>
        <w:t>o szczególnych rozwiązaniach w zakresie przeciwdziałania wspieraniu agresji na Ukrainę oraz służących ochronie bezpieczeństwa narodowego (Dz. U. z 2022 r., poz. 835).</w:t>
      </w:r>
    </w:p>
    <w:p w:rsidR="00166B74" w:rsidRPr="00875A42" w:rsidRDefault="00166B74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2C19BF">
        <w:rPr>
          <w:rFonts w:ascii="Times New Roman" w:eastAsia="Times New Roman" w:hAnsi="Times New Roman" w:cs="Times New Roman"/>
          <w:lang w:eastAsia="pl-PL"/>
        </w:rPr>
        <w:t xml:space="preserve">..... dnia ................ 2022 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0F0B25" w:rsidRPr="00D331E3" w:rsidRDefault="00D331E3" w:rsidP="00D331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wol</w:t>
      </w:r>
      <w:proofErr w:type="spellEnd"/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2C19BF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ADP.2302…..2022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</w:t>
      </w:r>
      <w:r w:rsidR="003B621B" w:rsidRPr="007B68B2">
        <w:rPr>
          <w:rFonts w:ascii="Times New Roman" w:hAnsi="Times New Roman" w:cs="Times New Roman"/>
          <w:color w:val="000000"/>
        </w:rPr>
        <w:t>202</w:t>
      </w:r>
      <w:r w:rsidR="003B621B">
        <w:rPr>
          <w:rFonts w:ascii="Times New Roman" w:hAnsi="Times New Roman" w:cs="Times New Roman"/>
          <w:color w:val="000000"/>
        </w:rPr>
        <w:t>2</w:t>
      </w:r>
      <w:r w:rsidR="003B621B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</w:t>
      </w:r>
      <w:r w:rsidR="00AA1D27" w:rsidRPr="007B68B2">
        <w:rPr>
          <w:rFonts w:ascii="Times New Roman" w:hAnsi="Times New Roman" w:cs="Times New Roman"/>
          <w:color w:val="000000"/>
        </w:rPr>
        <w:t>202</w:t>
      </w:r>
      <w:r w:rsidR="00AA1D27">
        <w:rPr>
          <w:rFonts w:ascii="Times New Roman" w:hAnsi="Times New Roman" w:cs="Times New Roman"/>
          <w:color w:val="000000"/>
        </w:rPr>
        <w:t>2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poz. </w:t>
      </w:r>
      <w:r w:rsidR="00AA1D27">
        <w:rPr>
          <w:rFonts w:ascii="Times New Roman" w:hAnsi="Times New Roman" w:cs="Times New Roman"/>
          <w:color w:val="000000"/>
        </w:rPr>
        <w:t xml:space="preserve">574 z </w:t>
      </w:r>
      <w:proofErr w:type="spellStart"/>
      <w:r w:rsidR="00AA1D27">
        <w:rPr>
          <w:rFonts w:ascii="Times New Roman" w:hAnsi="Times New Roman" w:cs="Times New Roman"/>
          <w:color w:val="000000"/>
        </w:rPr>
        <w:t>późn</w:t>
      </w:r>
      <w:proofErr w:type="spellEnd"/>
      <w:r w:rsidR="00AA1D27">
        <w:rPr>
          <w:rFonts w:ascii="Times New Roman" w:hAnsi="Times New Roman" w:cs="Times New Roman"/>
          <w:color w:val="000000"/>
        </w:rPr>
        <w:t>. zm.</w:t>
      </w:r>
      <w:r w:rsidRPr="007B68B2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</w:t>
      </w:r>
      <w:r w:rsidR="00AA1D27">
        <w:rPr>
          <w:rFonts w:ascii="Times New Roman" w:hAnsi="Times New Roman" w:cs="Times New Roman"/>
          <w:color w:val="000000"/>
        </w:rPr>
        <w:t>z</w:t>
      </w:r>
      <w:r w:rsidRPr="007B68B2">
        <w:rPr>
          <w:rFonts w:ascii="Times New Roman" w:hAnsi="Times New Roman" w:cs="Times New Roman"/>
          <w:color w:val="000000"/>
        </w:rPr>
        <w:t xml:space="preserve"> </w:t>
      </w:r>
      <w:r w:rsidR="00AA1D27">
        <w:rPr>
          <w:rFonts w:ascii="Times New Roman" w:hAnsi="Times New Roman" w:cs="Times New Roman"/>
          <w:color w:val="000000"/>
        </w:rPr>
        <w:t>2021 r. poz. 2095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</w:t>
      </w:r>
      <w:r w:rsidR="002C19BF">
        <w:rPr>
          <w:rFonts w:ascii="Times New Roman" w:eastAsia="Calibri" w:hAnsi="Times New Roman" w:cs="Times New Roman"/>
        </w:rPr>
        <w:t>apisami umowy nr ADP.2302…..2022</w:t>
      </w:r>
      <w:r w:rsidRPr="007B68B2">
        <w:rPr>
          <w:rFonts w:ascii="Times New Roman" w:eastAsia="Calibri" w:hAnsi="Times New Roman" w:cs="Times New Roman"/>
        </w:rPr>
        <w:t>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BB" w:rsidRDefault="00E313BB" w:rsidP="00875A42">
      <w:pPr>
        <w:spacing w:after="0" w:line="240" w:lineRule="auto"/>
      </w:pPr>
      <w:r>
        <w:separator/>
      </w:r>
    </w:p>
  </w:endnote>
  <w:endnote w:type="continuationSeparator" w:id="0">
    <w:p w:rsidR="00E313BB" w:rsidRDefault="00E313BB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BB" w:rsidRDefault="00E313BB" w:rsidP="00875A42">
      <w:pPr>
        <w:spacing w:after="0" w:line="240" w:lineRule="auto"/>
      </w:pPr>
      <w:r>
        <w:separator/>
      </w:r>
    </w:p>
  </w:footnote>
  <w:footnote w:type="continuationSeparator" w:id="0">
    <w:p w:rsidR="00E313BB" w:rsidRDefault="00E313BB" w:rsidP="00875A42">
      <w:pPr>
        <w:spacing w:after="0" w:line="240" w:lineRule="auto"/>
      </w:pPr>
      <w:r>
        <w:continuationSeparator/>
      </w:r>
    </w:p>
  </w:footnote>
  <w:footnote w:id="1">
    <w:p w:rsidR="00330821" w:rsidRPr="00C829DB" w:rsidRDefault="00330821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30821" w:rsidRPr="00C829DB" w:rsidRDefault="00330821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BE8"/>
    <w:multiLevelType w:val="multilevel"/>
    <w:tmpl w:val="794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F8B"/>
    <w:multiLevelType w:val="hybridMultilevel"/>
    <w:tmpl w:val="83F6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4D81"/>
    <w:multiLevelType w:val="multilevel"/>
    <w:tmpl w:val="2DD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4AF1"/>
    <w:multiLevelType w:val="hybridMultilevel"/>
    <w:tmpl w:val="D966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7A64"/>
    <w:multiLevelType w:val="multilevel"/>
    <w:tmpl w:val="34D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75CD9"/>
    <w:multiLevelType w:val="hybridMultilevel"/>
    <w:tmpl w:val="22CA177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458A2"/>
    <w:multiLevelType w:val="hybridMultilevel"/>
    <w:tmpl w:val="B5D8C698"/>
    <w:lvl w:ilvl="0" w:tplc="73A87BE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DA1"/>
    <w:multiLevelType w:val="hybridMultilevel"/>
    <w:tmpl w:val="3F96B222"/>
    <w:lvl w:ilvl="0" w:tplc="85B26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B47"/>
    <w:multiLevelType w:val="hybridMultilevel"/>
    <w:tmpl w:val="DA3CB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6C8D"/>
    <w:multiLevelType w:val="hybridMultilevel"/>
    <w:tmpl w:val="6CA2EDB4"/>
    <w:lvl w:ilvl="0" w:tplc="BE149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60EE5"/>
    <w:multiLevelType w:val="hybridMultilevel"/>
    <w:tmpl w:val="251C1E96"/>
    <w:lvl w:ilvl="0" w:tplc="353814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BA0"/>
    <w:multiLevelType w:val="hybridMultilevel"/>
    <w:tmpl w:val="F9BEB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51A"/>
    <w:multiLevelType w:val="hybridMultilevel"/>
    <w:tmpl w:val="1B26E7F0"/>
    <w:lvl w:ilvl="0" w:tplc="ED8CA3C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4FCD41E5"/>
    <w:multiLevelType w:val="hybridMultilevel"/>
    <w:tmpl w:val="1DC8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6510"/>
    <w:multiLevelType w:val="hybridMultilevel"/>
    <w:tmpl w:val="EADE0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44979"/>
    <w:multiLevelType w:val="hybridMultilevel"/>
    <w:tmpl w:val="70A2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1904"/>
    <w:multiLevelType w:val="hybridMultilevel"/>
    <w:tmpl w:val="EFA2C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27832"/>
    <w:multiLevelType w:val="multilevel"/>
    <w:tmpl w:val="EA4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A45F3"/>
    <w:multiLevelType w:val="hybridMultilevel"/>
    <w:tmpl w:val="B276F96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466B1"/>
    <w:multiLevelType w:val="multilevel"/>
    <w:tmpl w:val="A66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82B85"/>
    <w:multiLevelType w:val="multilevel"/>
    <w:tmpl w:val="7D8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B1993"/>
    <w:multiLevelType w:val="hybridMultilevel"/>
    <w:tmpl w:val="1EFAD4EC"/>
    <w:lvl w:ilvl="0" w:tplc="AE346B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57D0D33"/>
    <w:multiLevelType w:val="multilevel"/>
    <w:tmpl w:val="F92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090EB6"/>
    <w:multiLevelType w:val="hybridMultilevel"/>
    <w:tmpl w:val="B1443062"/>
    <w:lvl w:ilvl="0" w:tplc="8380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202F"/>
    <w:multiLevelType w:val="multilevel"/>
    <w:tmpl w:val="ACE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2"/>
  </w:num>
  <w:num w:numId="3">
    <w:abstractNumId w:val="37"/>
  </w:num>
  <w:num w:numId="4">
    <w:abstractNumId w:val="6"/>
  </w:num>
  <w:num w:numId="5">
    <w:abstractNumId w:val="23"/>
  </w:num>
  <w:num w:numId="6">
    <w:abstractNumId w:val="30"/>
  </w:num>
  <w:num w:numId="7">
    <w:abstractNumId w:val="18"/>
  </w:num>
  <w:num w:numId="8">
    <w:abstractNumId w:val="21"/>
  </w:num>
  <w:num w:numId="9">
    <w:abstractNumId w:val="22"/>
  </w:num>
  <w:num w:numId="10">
    <w:abstractNumId w:val="34"/>
  </w:num>
  <w:num w:numId="11">
    <w:abstractNumId w:val="35"/>
  </w:num>
  <w:num w:numId="12">
    <w:abstractNumId w:val="24"/>
  </w:num>
  <w:num w:numId="13">
    <w:abstractNumId w:val="14"/>
  </w:num>
  <w:num w:numId="14">
    <w:abstractNumId w:val="40"/>
  </w:num>
  <w:num w:numId="15">
    <w:abstractNumId w:val="19"/>
  </w:num>
  <w:num w:numId="16">
    <w:abstractNumId w:val="29"/>
  </w:num>
  <w:num w:numId="17">
    <w:abstractNumId w:val="36"/>
  </w:num>
  <w:num w:numId="18">
    <w:abstractNumId w:val="42"/>
  </w:num>
  <w:num w:numId="19">
    <w:abstractNumId w:val="8"/>
  </w:num>
  <w:num w:numId="20">
    <w:abstractNumId w:val="25"/>
  </w:num>
  <w:num w:numId="21">
    <w:abstractNumId w:val="1"/>
  </w:num>
  <w:num w:numId="22">
    <w:abstractNumId w:val="5"/>
  </w:num>
  <w:num w:numId="23">
    <w:abstractNumId w:val="41"/>
  </w:num>
  <w:num w:numId="24">
    <w:abstractNumId w:val="43"/>
  </w:num>
  <w:num w:numId="25">
    <w:abstractNumId w:val="33"/>
  </w:num>
  <w:num w:numId="26">
    <w:abstractNumId w:val="47"/>
  </w:num>
  <w:num w:numId="27">
    <w:abstractNumId w:val="9"/>
  </w:num>
  <w:num w:numId="28">
    <w:abstractNumId w:val="46"/>
  </w:num>
  <w:num w:numId="29">
    <w:abstractNumId w:val="16"/>
  </w:num>
  <w:num w:numId="30">
    <w:abstractNumId w:val="28"/>
  </w:num>
  <w:num w:numId="31">
    <w:abstractNumId w:val="27"/>
  </w:num>
  <w:num w:numId="32">
    <w:abstractNumId w:val="32"/>
  </w:num>
  <w:num w:numId="33">
    <w:abstractNumId w:val="17"/>
  </w:num>
  <w:num w:numId="34">
    <w:abstractNumId w:val="11"/>
  </w:num>
  <w:num w:numId="35">
    <w:abstractNumId w:val="31"/>
  </w:num>
  <w:num w:numId="36">
    <w:abstractNumId w:val="26"/>
  </w:num>
  <w:num w:numId="37">
    <w:abstractNumId w:val="15"/>
  </w:num>
  <w:num w:numId="38">
    <w:abstractNumId w:val="2"/>
  </w:num>
  <w:num w:numId="39">
    <w:abstractNumId w:val="45"/>
  </w:num>
  <w:num w:numId="40">
    <w:abstractNumId w:val="13"/>
  </w:num>
  <w:num w:numId="41">
    <w:abstractNumId w:val="3"/>
  </w:num>
  <w:num w:numId="42">
    <w:abstractNumId w:val="10"/>
  </w:num>
  <w:num w:numId="43">
    <w:abstractNumId w:val="7"/>
  </w:num>
  <w:num w:numId="44">
    <w:abstractNumId w:val="20"/>
  </w:num>
  <w:num w:numId="45">
    <w:abstractNumId w:val="38"/>
  </w:num>
  <w:num w:numId="46">
    <w:abstractNumId w:val="44"/>
  </w:num>
  <w:num w:numId="4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2A8E"/>
    <w:rsid w:val="000036E8"/>
    <w:rsid w:val="00007369"/>
    <w:rsid w:val="00014E0F"/>
    <w:rsid w:val="000346CC"/>
    <w:rsid w:val="00035B52"/>
    <w:rsid w:val="00051449"/>
    <w:rsid w:val="00060B80"/>
    <w:rsid w:val="0007213A"/>
    <w:rsid w:val="000747CB"/>
    <w:rsid w:val="00095A57"/>
    <w:rsid w:val="000B225D"/>
    <w:rsid w:val="000B28D5"/>
    <w:rsid w:val="000D56B6"/>
    <w:rsid w:val="000F0B25"/>
    <w:rsid w:val="000F4BCA"/>
    <w:rsid w:val="000F4FB0"/>
    <w:rsid w:val="000F671B"/>
    <w:rsid w:val="001076A6"/>
    <w:rsid w:val="00120CE6"/>
    <w:rsid w:val="00131FB2"/>
    <w:rsid w:val="00136D47"/>
    <w:rsid w:val="00140EA9"/>
    <w:rsid w:val="00143A74"/>
    <w:rsid w:val="00151EAC"/>
    <w:rsid w:val="00155475"/>
    <w:rsid w:val="00166B74"/>
    <w:rsid w:val="00172985"/>
    <w:rsid w:val="00180AD8"/>
    <w:rsid w:val="001B2AA2"/>
    <w:rsid w:val="001B3092"/>
    <w:rsid w:val="001C5181"/>
    <w:rsid w:val="001E50CE"/>
    <w:rsid w:val="001F4E9F"/>
    <w:rsid w:val="00224235"/>
    <w:rsid w:val="002268BB"/>
    <w:rsid w:val="00230AF6"/>
    <w:rsid w:val="0025089C"/>
    <w:rsid w:val="00255090"/>
    <w:rsid w:val="002A196B"/>
    <w:rsid w:val="002A5431"/>
    <w:rsid w:val="002B61CF"/>
    <w:rsid w:val="002C19BF"/>
    <w:rsid w:val="002D326F"/>
    <w:rsid w:val="002D7E20"/>
    <w:rsid w:val="002E6E28"/>
    <w:rsid w:val="003001C3"/>
    <w:rsid w:val="0030190F"/>
    <w:rsid w:val="00320E1E"/>
    <w:rsid w:val="00326F34"/>
    <w:rsid w:val="00327F67"/>
    <w:rsid w:val="00330821"/>
    <w:rsid w:val="003316F6"/>
    <w:rsid w:val="00335583"/>
    <w:rsid w:val="00343886"/>
    <w:rsid w:val="00343A5D"/>
    <w:rsid w:val="00353D9D"/>
    <w:rsid w:val="00354F37"/>
    <w:rsid w:val="0035607C"/>
    <w:rsid w:val="003600A3"/>
    <w:rsid w:val="00360949"/>
    <w:rsid w:val="003816C0"/>
    <w:rsid w:val="00392E28"/>
    <w:rsid w:val="003A217C"/>
    <w:rsid w:val="003B621B"/>
    <w:rsid w:val="003C3DFA"/>
    <w:rsid w:val="003E284A"/>
    <w:rsid w:val="003E2B3F"/>
    <w:rsid w:val="003F2F86"/>
    <w:rsid w:val="00407C5D"/>
    <w:rsid w:val="004129C7"/>
    <w:rsid w:val="00413CBB"/>
    <w:rsid w:val="00415BD8"/>
    <w:rsid w:val="0042788C"/>
    <w:rsid w:val="00433EA5"/>
    <w:rsid w:val="00444AD9"/>
    <w:rsid w:val="0045423E"/>
    <w:rsid w:val="0045765B"/>
    <w:rsid w:val="00466D50"/>
    <w:rsid w:val="0047184C"/>
    <w:rsid w:val="0048250E"/>
    <w:rsid w:val="00484EFC"/>
    <w:rsid w:val="00493E8A"/>
    <w:rsid w:val="00494BE9"/>
    <w:rsid w:val="004A608A"/>
    <w:rsid w:val="004B3A5B"/>
    <w:rsid w:val="004B68AE"/>
    <w:rsid w:val="004B6E34"/>
    <w:rsid w:val="004C1BE7"/>
    <w:rsid w:val="004E069C"/>
    <w:rsid w:val="004E6106"/>
    <w:rsid w:val="00513DFF"/>
    <w:rsid w:val="00515F0C"/>
    <w:rsid w:val="00517362"/>
    <w:rsid w:val="00522D68"/>
    <w:rsid w:val="005256D2"/>
    <w:rsid w:val="00530607"/>
    <w:rsid w:val="00533832"/>
    <w:rsid w:val="005475E2"/>
    <w:rsid w:val="00560C50"/>
    <w:rsid w:val="00570746"/>
    <w:rsid w:val="00580985"/>
    <w:rsid w:val="005B30B4"/>
    <w:rsid w:val="005B7606"/>
    <w:rsid w:val="005D50DB"/>
    <w:rsid w:val="005E7BEC"/>
    <w:rsid w:val="00603E1B"/>
    <w:rsid w:val="00605BC8"/>
    <w:rsid w:val="0062066F"/>
    <w:rsid w:val="006268C4"/>
    <w:rsid w:val="00645E69"/>
    <w:rsid w:val="00654289"/>
    <w:rsid w:val="00660460"/>
    <w:rsid w:val="0066322E"/>
    <w:rsid w:val="00673510"/>
    <w:rsid w:val="006953D9"/>
    <w:rsid w:val="006B476B"/>
    <w:rsid w:val="006C7EBE"/>
    <w:rsid w:val="006E66B5"/>
    <w:rsid w:val="006F0547"/>
    <w:rsid w:val="00704881"/>
    <w:rsid w:val="0071479F"/>
    <w:rsid w:val="00727CA7"/>
    <w:rsid w:val="0073014A"/>
    <w:rsid w:val="007333BB"/>
    <w:rsid w:val="00735F3F"/>
    <w:rsid w:val="007431C6"/>
    <w:rsid w:val="00751549"/>
    <w:rsid w:val="00752FB8"/>
    <w:rsid w:val="00783150"/>
    <w:rsid w:val="00795C9A"/>
    <w:rsid w:val="007A25F2"/>
    <w:rsid w:val="007B2BA6"/>
    <w:rsid w:val="007D1356"/>
    <w:rsid w:val="007D2A48"/>
    <w:rsid w:val="007E3F2B"/>
    <w:rsid w:val="007E4B79"/>
    <w:rsid w:val="007F5C7C"/>
    <w:rsid w:val="007F6F57"/>
    <w:rsid w:val="008022DF"/>
    <w:rsid w:val="00810E0B"/>
    <w:rsid w:val="008208C5"/>
    <w:rsid w:val="008248D7"/>
    <w:rsid w:val="00863C9F"/>
    <w:rsid w:val="00864944"/>
    <w:rsid w:val="008666C6"/>
    <w:rsid w:val="00875A42"/>
    <w:rsid w:val="00880386"/>
    <w:rsid w:val="008C4ABF"/>
    <w:rsid w:val="008D3A4B"/>
    <w:rsid w:val="008D4642"/>
    <w:rsid w:val="008D6926"/>
    <w:rsid w:val="008F0540"/>
    <w:rsid w:val="008F5C27"/>
    <w:rsid w:val="008F74CF"/>
    <w:rsid w:val="00902204"/>
    <w:rsid w:val="00915B84"/>
    <w:rsid w:val="00916510"/>
    <w:rsid w:val="00923779"/>
    <w:rsid w:val="00931A4C"/>
    <w:rsid w:val="0093221F"/>
    <w:rsid w:val="009613BA"/>
    <w:rsid w:val="009713B3"/>
    <w:rsid w:val="00971684"/>
    <w:rsid w:val="00984386"/>
    <w:rsid w:val="009A0B77"/>
    <w:rsid w:val="009A1CEE"/>
    <w:rsid w:val="009C7CA1"/>
    <w:rsid w:val="009D0F7E"/>
    <w:rsid w:val="009D40B4"/>
    <w:rsid w:val="009E5B8A"/>
    <w:rsid w:val="00A0739B"/>
    <w:rsid w:val="00A46AF4"/>
    <w:rsid w:val="00A6736E"/>
    <w:rsid w:val="00A703F2"/>
    <w:rsid w:val="00A720D8"/>
    <w:rsid w:val="00A76959"/>
    <w:rsid w:val="00A93E89"/>
    <w:rsid w:val="00A9454E"/>
    <w:rsid w:val="00A96E75"/>
    <w:rsid w:val="00AA0F64"/>
    <w:rsid w:val="00AA1D27"/>
    <w:rsid w:val="00AB0693"/>
    <w:rsid w:val="00AB1025"/>
    <w:rsid w:val="00AB1891"/>
    <w:rsid w:val="00AB26A0"/>
    <w:rsid w:val="00AB6FDE"/>
    <w:rsid w:val="00AC285E"/>
    <w:rsid w:val="00AC7653"/>
    <w:rsid w:val="00AF4084"/>
    <w:rsid w:val="00B1267F"/>
    <w:rsid w:val="00B17C05"/>
    <w:rsid w:val="00B21BE9"/>
    <w:rsid w:val="00B3196F"/>
    <w:rsid w:val="00B323AC"/>
    <w:rsid w:val="00B34E6C"/>
    <w:rsid w:val="00B53F49"/>
    <w:rsid w:val="00B572BA"/>
    <w:rsid w:val="00B6295D"/>
    <w:rsid w:val="00B63A7F"/>
    <w:rsid w:val="00B642F5"/>
    <w:rsid w:val="00B72194"/>
    <w:rsid w:val="00B75B05"/>
    <w:rsid w:val="00B77DE3"/>
    <w:rsid w:val="00B93B30"/>
    <w:rsid w:val="00BB4118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56370"/>
    <w:rsid w:val="00C60963"/>
    <w:rsid w:val="00C73464"/>
    <w:rsid w:val="00C77B22"/>
    <w:rsid w:val="00C8114C"/>
    <w:rsid w:val="00CB1A0E"/>
    <w:rsid w:val="00CB29AA"/>
    <w:rsid w:val="00CF19DC"/>
    <w:rsid w:val="00CF3945"/>
    <w:rsid w:val="00D24D57"/>
    <w:rsid w:val="00D26B4B"/>
    <w:rsid w:val="00D32FFC"/>
    <w:rsid w:val="00D331E3"/>
    <w:rsid w:val="00D56ADD"/>
    <w:rsid w:val="00D65C72"/>
    <w:rsid w:val="00D710C1"/>
    <w:rsid w:val="00D86416"/>
    <w:rsid w:val="00D94A59"/>
    <w:rsid w:val="00DA6271"/>
    <w:rsid w:val="00DB367A"/>
    <w:rsid w:val="00DE35CA"/>
    <w:rsid w:val="00E110CF"/>
    <w:rsid w:val="00E233E0"/>
    <w:rsid w:val="00E313BB"/>
    <w:rsid w:val="00E46F28"/>
    <w:rsid w:val="00E47B3B"/>
    <w:rsid w:val="00E53713"/>
    <w:rsid w:val="00E76280"/>
    <w:rsid w:val="00EB524C"/>
    <w:rsid w:val="00ED5CB3"/>
    <w:rsid w:val="00ED7000"/>
    <w:rsid w:val="00EE6ED7"/>
    <w:rsid w:val="00F030CF"/>
    <w:rsid w:val="00F031E4"/>
    <w:rsid w:val="00F05F7E"/>
    <w:rsid w:val="00F11B82"/>
    <w:rsid w:val="00F13837"/>
    <w:rsid w:val="00F15DCE"/>
    <w:rsid w:val="00F254B2"/>
    <w:rsid w:val="00F33140"/>
    <w:rsid w:val="00F42D27"/>
    <w:rsid w:val="00F46B29"/>
    <w:rsid w:val="00F55D05"/>
    <w:rsid w:val="00F55DFE"/>
    <w:rsid w:val="00F739B4"/>
    <w:rsid w:val="00F86B79"/>
    <w:rsid w:val="00F94734"/>
    <w:rsid w:val="00F96325"/>
    <w:rsid w:val="00FA270C"/>
    <w:rsid w:val="00FB4285"/>
    <w:rsid w:val="00FE4837"/>
    <w:rsid w:val="00FF262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F51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2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0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8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6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7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5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0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9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24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3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8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0" Type="http://schemas.openxmlformats.org/officeDocument/2006/relationships/hyperlink" Target="mailto:marcin.kmieciak@ujk.edu.pl" TargetMode="External"/><Relationship Id="rId19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Relationship Id="rId14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2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7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00A0-956D-4BEE-BA03-B130DD87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22</Pages>
  <Words>7249</Words>
  <Characters>43497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46</cp:revision>
  <cp:lastPrinted>2022-05-10T11:31:00Z</cp:lastPrinted>
  <dcterms:created xsi:type="dcterms:W3CDTF">2022-04-05T11:00:00Z</dcterms:created>
  <dcterms:modified xsi:type="dcterms:W3CDTF">2022-06-30T06:17:00Z</dcterms:modified>
</cp:coreProperties>
</file>