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32AB3AD9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F87F81">
        <w:rPr>
          <w:rFonts w:ascii="Times New Roman" w:eastAsia="Times New Roman" w:hAnsi="Times New Roman" w:cs="Times New Roman"/>
          <w:snapToGrid w:val="0"/>
          <w:lang w:eastAsia="pl-PL"/>
        </w:rPr>
        <w:t>Kielce, dnia 28</w:t>
      </w:r>
      <w:r w:rsidR="00710CA8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962993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7E3F68">
        <w:rPr>
          <w:rFonts w:ascii="Times New Roman" w:eastAsia="Times New Roman" w:hAnsi="Times New Roman" w:cs="Times New Roman"/>
          <w:snapToGrid w:val="0"/>
          <w:lang w:eastAsia="pl-PL"/>
        </w:rPr>
        <w:t>2.2022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62EC8791" w14:textId="48A968A4" w:rsidR="00C44B2F" w:rsidRPr="00033FE2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</w:p>
    <w:p w14:paraId="0CAF07D1" w14:textId="77777777" w:rsidR="0020799D" w:rsidRPr="00033FE2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033FE2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2620321F" w:rsidR="0020799D" w:rsidRPr="00033FE2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D26A937" w14:textId="3E2798D9" w:rsidR="00710CA8" w:rsidRPr="00F117FB" w:rsidRDefault="0020799D" w:rsidP="00F87F81">
      <w:pPr>
        <w:tabs>
          <w:tab w:val="left" w:pos="0"/>
        </w:tabs>
        <w:spacing w:after="60"/>
        <w:jc w:val="both"/>
        <w:rPr>
          <w:rFonts w:ascii="Times New Roman" w:eastAsia="Calibri" w:hAnsi="Times New Roman" w:cs="Times New Roman"/>
          <w:b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 xml:space="preserve">postępowaniu o udzielenie zamówienia publicznego prowadzonego w trybie </w:t>
      </w:r>
      <w:r w:rsidR="00F13368" w:rsidRPr="00F13368">
        <w:rPr>
          <w:rFonts w:ascii="Times New Roman" w:eastAsia="Calibri" w:hAnsi="Times New Roman" w:cs="Times New Roman"/>
        </w:rPr>
        <w:t xml:space="preserve">podstawowym bez negocjacji na dostawy o wartości zamówienia nie przekraczającej </w:t>
      </w:r>
      <w:r w:rsidR="00F13368" w:rsidRPr="00F13368">
        <w:rPr>
          <w:rFonts w:ascii="Times New Roman" w:eastAsia="Calibri" w:hAnsi="Times New Roman" w:cs="Times New Roman"/>
        </w:rPr>
        <w:br/>
        <w:t>progów unijnych, o jakich stanowi art. 3 ustawy z 11.09.2019 r. - Prawo zamówień publicznych  (Dz. U. z 2019 r. poz. 20</w:t>
      </w:r>
      <w:r w:rsidR="00962993">
        <w:rPr>
          <w:rFonts w:ascii="Times New Roman" w:eastAsia="Calibri" w:hAnsi="Times New Roman" w:cs="Times New Roman"/>
        </w:rPr>
        <w:t xml:space="preserve">19) - dalej PZP na </w:t>
      </w:r>
      <w:r w:rsidR="00F87F81" w:rsidRPr="00F117FB">
        <w:rPr>
          <w:rFonts w:ascii="Times New Roman" w:eastAsia="Calibri" w:hAnsi="Times New Roman" w:cs="Times New Roman"/>
          <w:b/>
        </w:rPr>
        <w:t>Dostaw</w:t>
      </w:r>
      <w:r w:rsidR="00F87F81" w:rsidRPr="00F117FB">
        <w:rPr>
          <w:rFonts w:ascii="Times New Roman" w:eastAsia="Calibri" w:hAnsi="Times New Roman" w:cs="Times New Roman"/>
          <w:b/>
        </w:rPr>
        <w:t xml:space="preserve">a i montaż rolet wewnętrznych"  </w:t>
      </w:r>
      <w:r w:rsidR="00F87F81" w:rsidRPr="00F117FB">
        <w:rPr>
          <w:rFonts w:ascii="Times New Roman" w:eastAsia="Calibri" w:hAnsi="Times New Roman" w:cs="Times New Roman"/>
          <w:b/>
        </w:rPr>
        <w:t>Nr postępowania: ADP.2301.10.2022</w:t>
      </w:r>
    </w:p>
    <w:p w14:paraId="7245B546" w14:textId="1A78A3DC" w:rsidR="00F13368" w:rsidRPr="00F13368" w:rsidRDefault="00F13368" w:rsidP="00F1336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2DDA50A2" w14:textId="77777777" w:rsidR="007E3F68" w:rsidRDefault="008E7063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</w:rPr>
        <w:t>Działając na podstawie art. 222 ust. 5</w:t>
      </w:r>
      <w:r w:rsidR="00FB250F" w:rsidRPr="00033FE2">
        <w:rPr>
          <w:rFonts w:ascii="Times New Roman" w:eastAsia="Calibri" w:hAnsi="Times New Roman" w:cs="Times New Roman"/>
        </w:rPr>
        <w:t xml:space="preserve"> </w:t>
      </w:r>
      <w:r w:rsidR="0020799D" w:rsidRPr="00033FE2">
        <w:rPr>
          <w:rFonts w:ascii="Times New Roman" w:eastAsia="Calibri" w:hAnsi="Times New Roman" w:cs="Times New Roman"/>
        </w:rPr>
        <w:t>ustawy z 11 września 2019 r</w:t>
      </w:r>
      <w:r w:rsidR="00131DDA" w:rsidRPr="00033FE2">
        <w:rPr>
          <w:rFonts w:ascii="Times New Roman" w:eastAsia="Calibri" w:hAnsi="Times New Roman" w:cs="Times New Roman"/>
        </w:rPr>
        <w:t xml:space="preserve">. – </w:t>
      </w:r>
      <w:r w:rsidR="0020799D" w:rsidRPr="00033FE2">
        <w:rPr>
          <w:rFonts w:ascii="Times New Roman" w:eastAsia="Calibri" w:hAnsi="Times New Roman" w:cs="Times New Roman"/>
        </w:rPr>
        <w:t>Prawo zamówień publicznych (Dz.U. poz. 2019</w:t>
      </w:r>
      <w:r w:rsidR="00131DDA" w:rsidRPr="00033FE2">
        <w:rPr>
          <w:rFonts w:ascii="Times New Roman" w:eastAsia="Calibri" w:hAnsi="Times New Roman" w:cs="Times New Roman"/>
        </w:rPr>
        <w:t xml:space="preserve"> ze zm.</w:t>
      </w:r>
      <w:r w:rsidR="0020799D" w:rsidRPr="00033FE2">
        <w:rPr>
          <w:rFonts w:ascii="Times New Roman" w:eastAsia="Calibri" w:hAnsi="Times New Roman" w:cs="Times New Roman"/>
        </w:rPr>
        <w:t xml:space="preserve">), zamawiający </w:t>
      </w:r>
      <w:r w:rsidR="00FB250F" w:rsidRPr="00033FE2">
        <w:rPr>
          <w:rFonts w:ascii="Times New Roman" w:eastAsia="Calibri" w:hAnsi="Times New Roman" w:cs="Times New Roman"/>
        </w:rPr>
        <w:t xml:space="preserve">informuje, że </w:t>
      </w:r>
      <w:r w:rsidRPr="00033FE2">
        <w:rPr>
          <w:rFonts w:ascii="Times New Roman" w:eastAsia="Calibri" w:hAnsi="Times New Roman" w:cs="Times New Roman"/>
        </w:rPr>
        <w:t>w postępowaniu wpłynęły następujące oferty:</w:t>
      </w:r>
    </w:p>
    <w:p w14:paraId="54FFC8F3" w14:textId="77777777" w:rsidR="007E3F68" w:rsidRDefault="007E3F68" w:rsidP="007E3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F2855A3" w14:textId="77777777" w:rsidR="00F87F81" w:rsidRDefault="00F87F81" w:rsidP="00F87F81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 w:rsidRPr="00F87F81">
        <w:rPr>
          <w:rFonts w:ascii="Times New Roman" w:eastAsia="Times New Roman" w:hAnsi="Times New Roman" w:cs="Times New Roman"/>
          <w:b/>
        </w:rPr>
        <w:t xml:space="preserve">PH Energia s.c.  </w:t>
      </w:r>
      <w:proofErr w:type="spellStart"/>
      <w:r w:rsidRPr="00F87F81">
        <w:rPr>
          <w:rFonts w:ascii="Times New Roman" w:eastAsia="Times New Roman" w:hAnsi="Times New Roman" w:cs="Times New Roman"/>
          <w:b/>
        </w:rPr>
        <w:t>P.Wielgo</w:t>
      </w:r>
      <w:proofErr w:type="spellEnd"/>
      <w:r w:rsidRPr="00F87F81">
        <w:rPr>
          <w:rFonts w:ascii="Times New Roman" w:eastAsia="Times New Roman" w:hAnsi="Times New Roman" w:cs="Times New Roman"/>
          <w:b/>
        </w:rPr>
        <w:t>, H. Widomski</w:t>
      </w:r>
      <w:r>
        <w:rPr>
          <w:rFonts w:ascii="Times New Roman" w:eastAsia="Times New Roman" w:hAnsi="Times New Roman" w:cs="Times New Roman"/>
        </w:rPr>
        <w:t xml:space="preserve"> 25-547 Kielce ul. Warszawska 151 z zaoferowana kwotą brutto  </w:t>
      </w:r>
      <w:r w:rsidRPr="00F87F81">
        <w:rPr>
          <w:rFonts w:ascii="Times New Roman" w:eastAsia="Times New Roman" w:hAnsi="Times New Roman" w:cs="Times New Roman"/>
          <w:b/>
        </w:rPr>
        <w:t>5800 zł</w:t>
      </w:r>
      <w:r>
        <w:rPr>
          <w:rFonts w:ascii="Times New Roman" w:eastAsia="Times New Roman" w:hAnsi="Times New Roman" w:cs="Times New Roman"/>
        </w:rPr>
        <w:t xml:space="preserve">, gwarancja </w:t>
      </w:r>
      <w:r w:rsidRPr="00F87F81">
        <w:rPr>
          <w:rFonts w:ascii="Times New Roman" w:eastAsia="Times New Roman" w:hAnsi="Times New Roman" w:cs="Times New Roman"/>
          <w:b/>
        </w:rPr>
        <w:t xml:space="preserve">36 </w:t>
      </w:r>
      <w:r>
        <w:rPr>
          <w:rFonts w:ascii="Times New Roman" w:eastAsia="Times New Roman" w:hAnsi="Times New Roman" w:cs="Times New Roman"/>
        </w:rPr>
        <w:t xml:space="preserve">miesięcy, termin realizacji </w:t>
      </w:r>
      <w:r w:rsidRPr="00F87F81">
        <w:rPr>
          <w:rFonts w:ascii="Times New Roman" w:eastAsia="Times New Roman" w:hAnsi="Times New Roman" w:cs="Times New Roman"/>
          <w:b/>
        </w:rPr>
        <w:t xml:space="preserve">10 </w:t>
      </w:r>
      <w:r>
        <w:rPr>
          <w:rFonts w:ascii="Times New Roman" w:eastAsia="Times New Roman" w:hAnsi="Times New Roman" w:cs="Times New Roman"/>
        </w:rPr>
        <w:t>dni.</w:t>
      </w:r>
    </w:p>
    <w:p w14:paraId="3D4E2E03" w14:textId="77777777" w:rsidR="00F87F81" w:rsidRDefault="00F87F81" w:rsidP="00F87F81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</w:rPr>
        <w:t>Multirolety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Łukasz P</w:t>
      </w:r>
      <w:r w:rsidRPr="00F87F81">
        <w:rPr>
          <w:rFonts w:ascii="Times New Roman" w:eastAsia="Times New Roman" w:hAnsi="Times New Roman" w:cs="Times New Roman"/>
          <w:b/>
        </w:rPr>
        <w:t>łocki, Piotr Płocki</w:t>
      </w:r>
      <w:r w:rsidRPr="00F87F81">
        <w:rPr>
          <w:rFonts w:ascii="Times New Roman" w:eastAsia="Times New Roman" w:hAnsi="Times New Roman" w:cs="Times New Roman"/>
        </w:rPr>
        <w:t xml:space="preserve"> spółka jawna ul. Przędzalniana 93,  93-114 Łódź </w:t>
      </w:r>
      <w:r w:rsidRPr="00F87F81">
        <w:rPr>
          <w:rFonts w:ascii="Times New Roman" w:eastAsia="Times New Roman" w:hAnsi="Times New Roman" w:cs="Times New Roman"/>
        </w:rPr>
        <w:t xml:space="preserve">z zaoferowana kwotą brutto  </w:t>
      </w:r>
      <w:r>
        <w:rPr>
          <w:rFonts w:ascii="Times New Roman" w:eastAsia="Times New Roman" w:hAnsi="Times New Roman" w:cs="Times New Roman"/>
          <w:b/>
        </w:rPr>
        <w:t>4428</w:t>
      </w:r>
      <w:r w:rsidRPr="00F87F81">
        <w:rPr>
          <w:rFonts w:ascii="Times New Roman" w:eastAsia="Times New Roman" w:hAnsi="Times New Roman" w:cs="Times New Roman"/>
          <w:b/>
        </w:rPr>
        <w:t xml:space="preserve"> zł</w:t>
      </w:r>
      <w:r w:rsidRPr="00F87F81">
        <w:rPr>
          <w:rFonts w:ascii="Times New Roman" w:eastAsia="Times New Roman" w:hAnsi="Times New Roman" w:cs="Times New Roman"/>
        </w:rPr>
        <w:t xml:space="preserve">, gwarancja </w:t>
      </w:r>
      <w:r w:rsidRPr="00F87F81">
        <w:rPr>
          <w:rFonts w:ascii="Times New Roman" w:eastAsia="Times New Roman" w:hAnsi="Times New Roman" w:cs="Times New Roman"/>
          <w:b/>
        </w:rPr>
        <w:t xml:space="preserve">36 </w:t>
      </w:r>
      <w:r w:rsidRPr="00F87F81">
        <w:rPr>
          <w:rFonts w:ascii="Times New Roman" w:eastAsia="Times New Roman" w:hAnsi="Times New Roman" w:cs="Times New Roman"/>
        </w:rPr>
        <w:t xml:space="preserve">miesięcy, termin realizacji </w:t>
      </w:r>
      <w:r w:rsidRPr="00F87F81">
        <w:rPr>
          <w:rFonts w:ascii="Times New Roman" w:eastAsia="Times New Roman" w:hAnsi="Times New Roman" w:cs="Times New Roman"/>
          <w:b/>
        </w:rPr>
        <w:t xml:space="preserve">10 </w:t>
      </w:r>
      <w:r w:rsidRPr="00F87F81">
        <w:rPr>
          <w:rFonts w:ascii="Times New Roman" w:eastAsia="Times New Roman" w:hAnsi="Times New Roman" w:cs="Times New Roman"/>
        </w:rPr>
        <w:t>dni.</w:t>
      </w:r>
    </w:p>
    <w:p w14:paraId="088BEF8C" w14:textId="21235D90" w:rsidR="00F87F81" w:rsidRDefault="00F87F81" w:rsidP="00F87F81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 w:rsidRPr="00F87F81">
        <w:rPr>
          <w:rFonts w:ascii="Times New Roman" w:eastAsia="Times New Roman" w:hAnsi="Times New Roman" w:cs="Times New Roman"/>
          <w:b/>
        </w:rPr>
        <w:t xml:space="preserve">Magnum Polska </w:t>
      </w:r>
      <w:proofErr w:type="spellStart"/>
      <w:r w:rsidRPr="00F87F81">
        <w:rPr>
          <w:rFonts w:ascii="Times New Roman" w:eastAsia="Times New Roman" w:hAnsi="Times New Roman" w:cs="Times New Roman"/>
          <w:b/>
        </w:rPr>
        <w:t>sp.z.o.o</w:t>
      </w:r>
      <w:proofErr w:type="spellEnd"/>
      <w:r w:rsidRPr="00F87F81">
        <w:rPr>
          <w:rFonts w:ascii="Times New Roman" w:eastAsia="Times New Roman" w:hAnsi="Times New Roman" w:cs="Times New Roman"/>
          <w:b/>
        </w:rPr>
        <w:t xml:space="preserve">. </w:t>
      </w:r>
      <w:r w:rsidRPr="00F87F81">
        <w:rPr>
          <w:rFonts w:ascii="Times New Roman" w:eastAsia="Times New Roman" w:hAnsi="Times New Roman" w:cs="Times New Roman"/>
        </w:rPr>
        <w:t xml:space="preserve">25-650 Kielce ul. Skrajna 59 </w:t>
      </w:r>
      <w:r w:rsidRPr="00F87F81">
        <w:rPr>
          <w:rFonts w:ascii="Times New Roman" w:eastAsia="Times New Roman" w:hAnsi="Times New Roman" w:cs="Times New Roman"/>
        </w:rPr>
        <w:t xml:space="preserve">z zaoferowana kwotą brutto  </w:t>
      </w:r>
      <w:r w:rsidRPr="00F87F81">
        <w:rPr>
          <w:rFonts w:ascii="Times New Roman" w:eastAsia="Times New Roman" w:hAnsi="Times New Roman" w:cs="Times New Roman"/>
          <w:b/>
        </w:rPr>
        <w:t>1793,34</w:t>
      </w:r>
      <w:r w:rsidRPr="00F87F81">
        <w:rPr>
          <w:rFonts w:ascii="Times New Roman" w:eastAsia="Times New Roman" w:hAnsi="Times New Roman" w:cs="Times New Roman"/>
          <w:b/>
        </w:rPr>
        <w:t xml:space="preserve"> zł</w:t>
      </w:r>
      <w:r w:rsidRPr="00F87F81">
        <w:rPr>
          <w:rFonts w:ascii="Times New Roman" w:eastAsia="Times New Roman" w:hAnsi="Times New Roman" w:cs="Times New Roman"/>
        </w:rPr>
        <w:t xml:space="preserve">, gwarancja </w:t>
      </w:r>
      <w:r w:rsidRPr="00F87F81">
        <w:rPr>
          <w:rFonts w:ascii="Times New Roman" w:eastAsia="Times New Roman" w:hAnsi="Times New Roman" w:cs="Times New Roman"/>
          <w:b/>
        </w:rPr>
        <w:t xml:space="preserve">36 </w:t>
      </w:r>
      <w:r w:rsidRPr="00F87F81">
        <w:rPr>
          <w:rFonts w:ascii="Times New Roman" w:eastAsia="Times New Roman" w:hAnsi="Times New Roman" w:cs="Times New Roman"/>
        </w:rPr>
        <w:t xml:space="preserve">miesięcy, termin realizacji </w:t>
      </w:r>
      <w:r w:rsidRPr="00F87F81">
        <w:rPr>
          <w:rFonts w:ascii="Times New Roman" w:eastAsia="Times New Roman" w:hAnsi="Times New Roman" w:cs="Times New Roman"/>
          <w:b/>
        </w:rPr>
        <w:t xml:space="preserve">10 </w:t>
      </w:r>
      <w:r w:rsidRPr="00F87F81">
        <w:rPr>
          <w:rFonts w:ascii="Times New Roman" w:eastAsia="Times New Roman" w:hAnsi="Times New Roman" w:cs="Times New Roman"/>
        </w:rPr>
        <w:t>dni.</w:t>
      </w:r>
    </w:p>
    <w:p w14:paraId="64C930C8" w14:textId="77777777" w:rsidR="00F117FB" w:rsidRDefault="00F117FB" w:rsidP="00F117FB">
      <w:pPr>
        <w:pStyle w:val="Akapitzlist"/>
        <w:ind w:left="1800"/>
        <w:rPr>
          <w:rFonts w:ascii="Times New Roman" w:eastAsia="Times New Roman" w:hAnsi="Times New Roman" w:cs="Times New Roman"/>
        </w:rPr>
      </w:pPr>
    </w:p>
    <w:p w14:paraId="122712D9" w14:textId="4FCA5B74" w:rsidR="00F87F81" w:rsidRPr="00F117FB" w:rsidRDefault="00F87F81" w:rsidP="00F87F81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Sławomir Kiersztyn </w:t>
      </w:r>
      <w:r w:rsidRPr="00F117FB">
        <w:rPr>
          <w:rFonts w:ascii="Times New Roman" w:eastAsia="Times New Roman" w:hAnsi="Times New Roman" w:cs="Times New Roman"/>
        </w:rPr>
        <w:t>22-</w:t>
      </w:r>
      <w:r w:rsidR="00F117FB" w:rsidRPr="00F117FB">
        <w:rPr>
          <w:rFonts w:ascii="Times New Roman" w:eastAsia="Times New Roman" w:hAnsi="Times New Roman" w:cs="Times New Roman"/>
        </w:rPr>
        <w:t>400 Zamość</w:t>
      </w:r>
      <w:r w:rsidRPr="00F117FB">
        <w:rPr>
          <w:rFonts w:ascii="Times New Roman" w:eastAsia="Times New Roman" w:hAnsi="Times New Roman" w:cs="Times New Roman"/>
        </w:rPr>
        <w:t xml:space="preserve"> ul. Sitaniecka 52B</w:t>
      </w:r>
      <w:r w:rsidR="00F117FB">
        <w:rPr>
          <w:rFonts w:ascii="Times New Roman" w:eastAsia="Times New Roman" w:hAnsi="Times New Roman" w:cs="Times New Roman"/>
        </w:rPr>
        <w:t xml:space="preserve"> – oferta złożona po terminie na składanie ofert</w:t>
      </w:r>
    </w:p>
    <w:p w14:paraId="4BC0A5DB" w14:textId="2BC801F1" w:rsidR="00F87F81" w:rsidRPr="00F87F81" w:rsidRDefault="00F87F81" w:rsidP="00F87F81">
      <w:pPr>
        <w:pStyle w:val="Akapitzlist"/>
        <w:ind w:left="1800"/>
        <w:rPr>
          <w:rFonts w:ascii="Times New Roman" w:eastAsia="Times New Roman" w:hAnsi="Times New Roman" w:cs="Times New Roman"/>
        </w:rPr>
      </w:pPr>
    </w:p>
    <w:p w14:paraId="4A72EA4D" w14:textId="77777777" w:rsidR="00496457" w:rsidRDefault="00496457" w:rsidP="00496457">
      <w:pPr>
        <w:pStyle w:val="Akapitzlist"/>
        <w:ind w:left="1440"/>
        <w:rPr>
          <w:rFonts w:ascii="Times New Roman" w:eastAsia="Times New Roman" w:hAnsi="Times New Roman" w:cs="Times New Roman"/>
        </w:rPr>
      </w:pPr>
    </w:p>
    <w:p w14:paraId="2BE7D42B" w14:textId="77777777" w:rsidR="00F117FB" w:rsidRDefault="00496457" w:rsidP="00F117FB">
      <w:pPr>
        <w:pStyle w:val="Akapitzlist"/>
        <w:ind w:left="1440"/>
        <w:rPr>
          <w:rFonts w:ascii="Times New Roman" w:eastAsia="Times New Roman" w:hAnsi="Times New Roman" w:cs="Times New Roman"/>
          <w:i/>
        </w:rPr>
      </w:pPr>
      <w:r w:rsidRPr="00496457">
        <w:rPr>
          <w:rFonts w:ascii="Times New Roman" w:eastAsia="Times New Roman" w:hAnsi="Times New Roman" w:cs="Times New Roman"/>
        </w:rPr>
        <w:t>Zamawiający oszacował pr</w:t>
      </w:r>
      <w:r w:rsidR="002A53CE">
        <w:rPr>
          <w:rFonts w:ascii="Times New Roman" w:eastAsia="Times New Roman" w:hAnsi="Times New Roman" w:cs="Times New Roman"/>
        </w:rPr>
        <w:t xml:space="preserve">zedmiot zamówienia na kwotę </w:t>
      </w:r>
      <w:r w:rsidR="00F117FB" w:rsidRPr="00F117FB">
        <w:rPr>
          <w:rFonts w:ascii="Times New Roman" w:eastAsia="Times New Roman" w:hAnsi="Times New Roman" w:cs="Times New Roman"/>
          <w:i/>
        </w:rPr>
        <w:t xml:space="preserve">2226 zł netto, </w:t>
      </w:r>
    </w:p>
    <w:p w14:paraId="041790CA" w14:textId="6A0DBBBB" w:rsidR="00F117FB" w:rsidRPr="00F117FB" w:rsidRDefault="00F117FB" w:rsidP="00F117FB">
      <w:pPr>
        <w:pStyle w:val="Akapitzlist"/>
        <w:ind w:left="1440"/>
        <w:rPr>
          <w:rFonts w:ascii="Times New Roman" w:eastAsia="Times New Roman" w:hAnsi="Times New Roman" w:cs="Times New Roman"/>
          <w:b/>
        </w:rPr>
      </w:pPr>
      <w:r w:rsidRPr="00F117FB">
        <w:rPr>
          <w:rFonts w:ascii="Times New Roman" w:eastAsia="Times New Roman" w:hAnsi="Times New Roman" w:cs="Times New Roman"/>
          <w:b/>
          <w:i/>
        </w:rPr>
        <w:t>2737,98 zł brutto</w:t>
      </w:r>
    </w:p>
    <w:p w14:paraId="7C0F1454" w14:textId="32002621" w:rsidR="00496457" w:rsidRPr="00496457" w:rsidRDefault="00496457" w:rsidP="00496457">
      <w:pPr>
        <w:pStyle w:val="Akapitzlist"/>
        <w:ind w:left="1440"/>
        <w:rPr>
          <w:rFonts w:ascii="Times New Roman" w:eastAsia="Times New Roman" w:hAnsi="Times New Roman" w:cs="Times New Roman"/>
        </w:rPr>
      </w:pPr>
    </w:p>
    <w:p w14:paraId="346321D2" w14:textId="3BB000D6" w:rsidR="00710CA8" w:rsidRPr="00710CA8" w:rsidRDefault="00710CA8" w:rsidP="00710CA8">
      <w:pPr>
        <w:pStyle w:val="Akapitzlist"/>
        <w:ind w:left="1440"/>
        <w:rPr>
          <w:rFonts w:ascii="Times New Roman" w:eastAsia="Times New Roman" w:hAnsi="Times New Roman" w:cs="Times New Roman"/>
        </w:rPr>
      </w:pPr>
    </w:p>
    <w:p w14:paraId="5A0AE8B3" w14:textId="3AC69789" w:rsidR="00962993" w:rsidRPr="002D15DB" w:rsidRDefault="00962993" w:rsidP="00962993">
      <w:pPr>
        <w:pStyle w:val="Akapitzlist"/>
        <w:ind w:left="1440"/>
        <w:rPr>
          <w:rFonts w:ascii="Times New Roman" w:eastAsia="Times New Roman" w:hAnsi="Times New Roman" w:cs="Times New Roman"/>
        </w:rPr>
      </w:pPr>
    </w:p>
    <w:p w14:paraId="03FBE4B6" w14:textId="77777777" w:rsidR="00F13368" w:rsidRDefault="00F13368" w:rsidP="00F13368">
      <w:pPr>
        <w:pStyle w:val="Akapitzlist"/>
        <w:ind w:left="1080"/>
        <w:rPr>
          <w:rFonts w:ascii="Times New Roman" w:eastAsia="Times New Roman" w:hAnsi="Times New Roman" w:cs="Times New Roman"/>
          <w:b/>
        </w:rPr>
      </w:pPr>
    </w:p>
    <w:p w14:paraId="079A1F86" w14:textId="11E97A59" w:rsidR="00F13368" w:rsidRDefault="00F13368" w:rsidP="00813246">
      <w:pPr>
        <w:pStyle w:val="Akapitzlist"/>
        <w:rPr>
          <w:rFonts w:ascii="Times New Roman" w:eastAsia="Times New Roman" w:hAnsi="Times New Roman" w:cs="Times New Roman"/>
          <w:b/>
        </w:rPr>
      </w:pPr>
    </w:p>
    <w:p w14:paraId="2C2B6F18" w14:textId="7FEBBE00" w:rsidR="00AD543C" w:rsidRPr="00033FE2" w:rsidRDefault="00AD543C" w:rsidP="00A77258">
      <w:pPr>
        <w:shd w:val="clear" w:color="auto" w:fill="FFFFFF" w:themeFill="background1"/>
        <w:spacing w:line="240" w:lineRule="auto"/>
        <w:jc w:val="both"/>
        <w:rPr>
          <w:rFonts w:ascii="Times New Roman" w:eastAsia="Times" w:hAnsi="Times New Roman" w:cs="Times New Roman"/>
          <w:i/>
          <w:color w:val="000000"/>
        </w:rPr>
      </w:pPr>
    </w:p>
    <w:sectPr w:rsidR="00AD543C" w:rsidRPr="00033FE2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D5339" w14:textId="77777777" w:rsidR="00B6648A" w:rsidRDefault="00B6648A" w:rsidP="00033FE2">
      <w:pPr>
        <w:spacing w:after="0" w:line="240" w:lineRule="auto"/>
      </w:pPr>
      <w:r>
        <w:separator/>
      </w:r>
    </w:p>
  </w:endnote>
  <w:endnote w:type="continuationSeparator" w:id="0">
    <w:p w14:paraId="1B3D90E9" w14:textId="77777777" w:rsidR="00B6648A" w:rsidRDefault="00B6648A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59727" w14:textId="77777777" w:rsidR="00B6648A" w:rsidRDefault="00B6648A" w:rsidP="00033FE2">
      <w:pPr>
        <w:spacing w:after="0" w:line="240" w:lineRule="auto"/>
      </w:pPr>
      <w:r>
        <w:separator/>
      </w:r>
    </w:p>
  </w:footnote>
  <w:footnote w:type="continuationSeparator" w:id="0">
    <w:p w14:paraId="6D9DC02C" w14:textId="77777777" w:rsidR="00B6648A" w:rsidRDefault="00B6648A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4C37969D" w:rsidR="00033FE2" w:rsidRPr="00C74EB9" w:rsidRDefault="00F87F81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ADP.2301.10.2022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39C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44D2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7195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9530E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713995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425F8"/>
    <w:multiLevelType w:val="hybridMultilevel"/>
    <w:tmpl w:val="33C67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3472"/>
    <w:multiLevelType w:val="hybridMultilevel"/>
    <w:tmpl w:val="6EFE96C6"/>
    <w:lvl w:ilvl="0" w:tplc="C66E2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0781F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321772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929F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9A3398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76CA8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50EF8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C5D2D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517F41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853DA"/>
    <w:multiLevelType w:val="hybridMultilevel"/>
    <w:tmpl w:val="EEB4067C"/>
    <w:lvl w:ilvl="0" w:tplc="035AE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B4053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EC2BDF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049BC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AD7593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B72AE3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0780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545C25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A577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3727A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1E4096F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ED502C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1A4AF1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E430EE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353A9"/>
    <w:multiLevelType w:val="hybridMultilevel"/>
    <w:tmpl w:val="8D90483E"/>
    <w:lvl w:ilvl="0" w:tplc="202A4C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0E3526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9F5457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C17DCA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C7799D"/>
    <w:multiLevelType w:val="hybridMultilevel"/>
    <w:tmpl w:val="0AA0D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04C2D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27"/>
  </w:num>
  <w:num w:numId="4">
    <w:abstractNumId w:val="9"/>
  </w:num>
  <w:num w:numId="5">
    <w:abstractNumId w:val="19"/>
  </w:num>
  <w:num w:numId="6">
    <w:abstractNumId w:val="32"/>
  </w:num>
  <w:num w:numId="7">
    <w:abstractNumId w:val="21"/>
  </w:num>
  <w:num w:numId="8">
    <w:abstractNumId w:val="30"/>
  </w:num>
  <w:num w:numId="9">
    <w:abstractNumId w:val="0"/>
  </w:num>
  <w:num w:numId="10">
    <w:abstractNumId w:val="23"/>
  </w:num>
  <w:num w:numId="11">
    <w:abstractNumId w:val="13"/>
  </w:num>
  <w:num w:numId="12">
    <w:abstractNumId w:val="16"/>
  </w:num>
  <w:num w:numId="13">
    <w:abstractNumId w:val="15"/>
  </w:num>
  <w:num w:numId="14">
    <w:abstractNumId w:val="7"/>
  </w:num>
  <w:num w:numId="15">
    <w:abstractNumId w:val="31"/>
  </w:num>
  <w:num w:numId="16">
    <w:abstractNumId w:val="3"/>
  </w:num>
  <w:num w:numId="17">
    <w:abstractNumId w:val="26"/>
  </w:num>
  <w:num w:numId="18">
    <w:abstractNumId w:val="25"/>
  </w:num>
  <w:num w:numId="19">
    <w:abstractNumId w:val="5"/>
  </w:num>
  <w:num w:numId="20">
    <w:abstractNumId w:val="6"/>
  </w:num>
  <w:num w:numId="21">
    <w:abstractNumId w:val="29"/>
  </w:num>
  <w:num w:numId="22">
    <w:abstractNumId w:val="28"/>
  </w:num>
  <w:num w:numId="23">
    <w:abstractNumId w:val="8"/>
  </w:num>
  <w:num w:numId="24">
    <w:abstractNumId w:val="11"/>
  </w:num>
  <w:num w:numId="25">
    <w:abstractNumId w:val="10"/>
  </w:num>
  <w:num w:numId="26">
    <w:abstractNumId w:val="33"/>
  </w:num>
  <w:num w:numId="27">
    <w:abstractNumId w:val="22"/>
  </w:num>
  <w:num w:numId="28">
    <w:abstractNumId w:val="17"/>
  </w:num>
  <w:num w:numId="29">
    <w:abstractNumId w:val="12"/>
  </w:num>
  <w:num w:numId="30">
    <w:abstractNumId w:val="20"/>
  </w:num>
  <w:num w:numId="31">
    <w:abstractNumId w:val="4"/>
  </w:num>
  <w:num w:numId="32">
    <w:abstractNumId w:val="14"/>
  </w:num>
  <w:num w:numId="33">
    <w:abstractNumId w:val="24"/>
  </w:num>
  <w:num w:numId="34">
    <w:abstractNumId w:val="18"/>
  </w:num>
  <w:num w:numId="35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92561"/>
    <w:rsid w:val="000937F5"/>
    <w:rsid w:val="000A5705"/>
    <w:rsid w:val="00131DDA"/>
    <w:rsid w:val="001475B8"/>
    <w:rsid w:val="001727A3"/>
    <w:rsid w:val="0020799D"/>
    <w:rsid w:val="00222C77"/>
    <w:rsid w:val="00234E26"/>
    <w:rsid w:val="00271A6B"/>
    <w:rsid w:val="002A53CE"/>
    <w:rsid w:val="002C1306"/>
    <w:rsid w:val="002C6104"/>
    <w:rsid w:val="002D0A95"/>
    <w:rsid w:val="002D15DB"/>
    <w:rsid w:val="002D6642"/>
    <w:rsid w:val="002D686B"/>
    <w:rsid w:val="00327261"/>
    <w:rsid w:val="00362D2B"/>
    <w:rsid w:val="003D473B"/>
    <w:rsid w:val="004553F0"/>
    <w:rsid w:val="00477C90"/>
    <w:rsid w:val="00490595"/>
    <w:rsid w:val="00496457"/>
    <w:rsid w:val="004B24B9"/>
    <w:rsid w:val="004E4B26"/>
    <w:rsid w:val="005538FA"/>
    <w:rsid w:val="005B729D"/>
    <w:rsid w:val="005D7C1D"/>
    <w:rsid w:val="006169B8"/>
    <w:rsid w:val="0066100A"/>
    <w:rsid w:val="006A72FB"/>
    <w:rsid w:val="006B2D6D"/>
    <w:rsid w:val="006D5B8B"/>
    <w:rsid w:val="00710CA8"/>
    <w:rsid w:val="00755FBF"/>
    <w:rsid w:val="007D111C"/>
    <w:rsid w:val="007E3F68"/>
    <w:rsid w:val="00802540"/>
    <w:rsid w:val="008117A0"/>
    <w:rsid w:val="00813246"/>
    <w:rsid w:val="00874A33"/>
    <w:rsid w:val="0088157B"/>
    <w:rsid w:val="008A7507"/>
    <w:rsid w:val="008E7063"/>
    <w:rsid w:val="008F7BF1"/>
    <w:rsid w:val="009303CD"/>
    <w:rsid w:val="00962993"/>
    <w:rsid w:val="00A037BF"/>
    <w:rsid w:val="00A323CD"/>
    <w:rsid w:val="00A42D19"/>
    <w:rsid w:val="00A77258"/>
    <w:rsid w:val="00A86B0E"/>
    <w:rsid w:val="00AD543C"/>
    <w:rsid w:val="00B145AF"/>
    <w:rsid w:val="00B37EF8"/>
    <w:rsid w:val="00B45CCB"/>
    <w:rsid w:val="00B5438C"/>
    <w:rsid w:val="00B6648A"/>
    <w:rsid w:val="00C3227B"/>
    <w:rsid w:val="00C44B2F"/>
    <w:rsid w:val="00C50E27"/>
    <w:rsid w:val="00C51C8C"/>
    <w:rsid w:val="00C5262F"/>
    <w:rsid w:val="00C74EB9"/>
    <w:rsid w:val="00CB2D74"/>
    <w:rsid w:val="00CD674B"/>
    <w:rsid w:val="00DC3A7F"/>
    <w:rsid w:val="00E328B7"/>
    <w:rsid w:val="00EA4D10"/>
    <w:rsid w:val="00F117FB"/>
    <w:rsid w:val="00F13368"/>
    <w:rsid w:val="00F26512"/>
    <w:rsid w:val="00F83516"/>
    <w:rsid w:val="00F87F81"/>
    <w:rsid w:val="00FA48BC"/>
    <w:rsid w:val="00FB250F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C123-841B-40C7-B891-5E2D85CB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21</cp:revision>
  <cp:lastPrinted>2021-08-17T12:22:00Z</cp:lastPrinted>
  <dcterms:created xsi:type="dcterms:W3CDTF">2021-03-08T08:58:00Z</dcterms:created>
  <dcterms:modified xsi:type="dcterms:W3CDTF">2022-02-28T10:35:00Z</dcterms:modified>
</cp:coreProperties>
</file>