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6CF40194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514A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13.09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A7DD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514A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BDC396" w14:textId="1E5B8D09" w:rsidR="00FD4453" w:rsidRPr="00514A2D" w:rsidRDefault="0020799D" w:rsidP="00514A2D">
      <w:pPr>
        <w:spacing w:after="60"/>
        <w:rPr>
          <w:rFonts w:ascii="Arial" w:hAnsi="Arial" w:cs="Arial"/>
          <w:b/>
        </w:rPr>
      </w:pPr>
      <w:r w:rsidRPr="00FD4453">
        <w:rPr>
          <w:rFonts w:ascii="Arial" w:eastAsia="Calibri" w:hAnsi="Arial" w:cs="Arial"/>
          <w:b/>
        </w:rPr>
        <w:t>Dotyczy:</w:t>
      </w:r>
      <w:r w:rsidRPr="00FD4453">
        <w:rPr>
          <w:rFonts w:ascii="Arial" w:eastAsia="Calibri" w:hAnsi="Arial" w:cs="Arial"/>
        </w:rPr>
        <w:t xml:space="preserve"> </w:t>
      </w:r>
      <w:r w:rsidR="00D91898" w:rsidRPr="00FD4453">
        <w:rPr>
          <w:rFonts w:ascii="Arial" w:hAnsi="Arial" w:cs="Arial"/>
        </w:rPr>
        <w:t xml:space="preserve">postępowaniu o udzielenie zamówienia publicznego prowadzonego </w:t>
      </w:r>
      <w:r w:rsidR="00FD4453" w:rsidRPr="00FD4453">
        <w:rPr>
          <w:rFonts w:ascii="Arial" w:hAnsi="Arial" w:cs="Arial"/>
        </w:rPr>
        <w:t xml:space="preserve">w trybie podstawowym bez negocjacji na dostawy o wartości zamówienia nie przekraczającej </w:t>
      </w:r>
      <w:r w:rsidR="00FD4453" w:rsidRPr="00FD4453">
        <w:rPr>
          <w:rFonts w:ascii="Arial" w:hAnsi="Arial" w:cs="Arial"/>
        </w:rPr>
        <w:br/>
        <w:t xml:space="preserve">progów unijnych, o jakich stanowi art. 3 ustawy z 11.09.2019 r. - Prawo zamówień publicznych  (Dz. U. z 2019 r. poz. 2019) - dalej PZP na DOSTAWĘ pn.: </w:t>
      </w:r>
      <w:r w:rsidR="00514A2D" w:rsidRPr="00514A2D">
        <w:rPr>
          <w:rFonts w:ascii="Arial" w:hAnsi="Arial" w:cs="Arial"/>
          <w:b/>
        </w:rPr>
        <w:t>Dostawa zestawu urządzeń do monitoringu" Nr postępowania: ADP.2301.91.2021</w:t>
      </w:r>
    </w:p>
    <w:p w14:paraId="4C919784" w14:textId="5DD22CE2" w:rsidR="003A7DDA" w:rsidRPr="00514A2D" w:rsidRDefault="003A7DDA" w:rsidP="003A7DD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</w:rPr>
      </w:pPr>
      <w:r w:rsidRPr="00FD4453">
        <w:rPr>
          <w:rFonts w:ascii="Arial" w:eastAsia="Calibri" w:hAnsi="Arial" w:cs="Arial"/>
        </w:rPr>
        <w:t xml:space="preserve">Działając na podstawie art. 222 ust. 4 ustawy z 11 września 2019 r. – Prawo zamówień publicznych (Dz.U. poz. 2019 ze zm.), Zamawiający informuje, że na realizację zamówienia zamierza przeznaczyć kwotę brutto </w:t>
      </w:r>
      <w:r w:rsidR="00514A2D" w:rsidRPr="00514A2D">
        <w:rPr>
          <w:rFonts w:ascii="Arial" w:eastAsia="Calibri" w:hAnsi="Arial" w:cs="Arial"/>
          <w:b/>
          <w:i/>
        </w:rPr>
        <w:t>12260,97</w:t>
      </w:r>
      <w:r w:rsidR="00FD4453" w:rsidRPr="00514A2D">
        <w:rPr>
          <w:rFonts w:ascii="Arial" w:eastAsia="Calibri" w:hAnsi="Arial" w:cs="Arial"/>
          <w:b/>
          <w:i/>
        </w:rPr>
        <w:t xml:space="preserve"> zł</w:t>
      </w:r>
    </w:p>
    <w:p w14:paraId="086E6F29" w14:textId="77777777" w:rsidR="003A7DDA" w:rsidRPr="009F4038" w:rsidRDefault="003A7DDA" w:rsidP="003A7DD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0F1BB66B" w14:textId="474EE547" w:rsidR="0021421F" w:rsidRPr="0021421F" w:rsidRDefault="0021421F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A6D78" w14:textId="04209ACF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1421F"/>
    <w:rsid w:val="002D0A95"/>
    <w:rsid w:val="003A7DDA"/>
    <w:rsid w:val="00446911"/>
    <w:rsid w:val="00514A2D"/>
    <w:rsid w:val="005D31EC"/>
    <w:rsid w:val="007721F4"/>
    <w:rsid w:val="00904C08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4453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8</cp:revision>
  <cp:lastPrinted>2021-08-17T07:07:00Z</cp:lastPrinted>
  <dcterms:created xsi:type="dcterms:W3CDTF">2021-03-08T07:23:00Z</dcterms:created>
  <dcterms:modified xsi:type="dcterms:W3CDTF">2021-09-13T06:58:00Z</dcterms:modified>
</cp:coreProperties>
</file>