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2F" w:rsidRDefault="00F2032F">
      <w:r>
        <w:t>IDENTYFIKATOR POSTĘPOWANIA ADFP.2301.30.2021</w:t>
      </w:r>
      <w:bookmarkStart w:id="0" w:name="_GoBack"/>
      <w:bookmarkEnd w:id="0"/>
    </w:p>
    <w:p w:rsidR="00F2032F" w:rsidRDefault="00F2032F"/>
    <w:p w:rsidR="00920F08" w:rsidRDefault="00F2032F">
      <w:r>
        <w:t>ae56e4d9-24ae-4156-9823-fe4b6562a15c</w:t>
      </w:r>
    </w:p>
    <w:sectPr w:rsidR="0092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2F"/>
    <w:rsid w:val="00865AAF"/>
    <w:rsid w:val="00890E0E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Barbara Kotras</cp:lastModifiedBy>
  <cp:revision>1</cp:revision>
  <cp:lastPrinted>2021-05-10T07:43:00Z</cp:lastPrinted>
  <dcterms:created xsi:type="dcterms:W3CDTF">2021-05-10T07:42:00Z</dcterms:created>
  <dcterms:modified xsi:type="dcterms:W3CDTF">2021-05-10T07:43:00Z</dcterms:modified>
</cp:coreProperties>
</file>