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8E" w:rsidRDefault="00571147" w:rsidP="00C20C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E9678E">
        <w:rPr>
          <w:b/>
          <w:bCs/>
        </w:rPr>
        <w:t>REGULAMIN PRZYZNAWANIA NAGRÓD</w:t>
      </w:r>
    </w:p>
    <w:p w:rsidR="00E9678E" w:rsidRDefault="00E9678E" w:rsidP="00C20C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DLA NAUCZYCIELI AKADEMICKICH UNIWERSYTETU</w:t>
      </w:r>
    </w:p>
    <w:p w:rsidR="00E9678E" w:rsidRDefault="00E9678E" w:rsidP="00C20C1D">
      <w:pPr>
        <w:jc w:val="center"/>
        <w:rPr>
          <w:b/>
          <w:bCs/>
        </w:rPr>
      </w:pPr>
      <w:r>
        <w:rPr>
          <w:b/>
          <w:bCs/>
        </w:rPr>
        <w:t>JANA KOCHANOWSKIEGO W KIELCACH</w:t>
      </w:r>
    </w:p>
    <w:p w:rsidR="00E9678E" w:rsidRDefault="00E9678E" w:rsidP="00C20C1D">
      <w:pPr>
        <w:jc w:val="center"/>
      </w:pPr>
    </w:p>
    <w:p w:rsidR="00E9678E" w:rsidRDefault="00E9678E" w:rsidP="004873E7">
      <w:pPr>
        <w:jc w:val="center"/>
      </w:pPr>
      <w:r>
        <w:t>§ 1</w:t>
      </w:r>
    </w:p>
    <w:p w:rsidR="00E9678E" w:rsidRDefault="00E9678E" w:rsidP="004873E7">
      <w:pPr>
        <w:jc w:val="center"/>
      </w:pPr>
    </w:p>
    <w:p w:rsidR="00E9678E" w:rsidRDefault="00E9678E" w:rsidP="004873E7">
      <w:pPr>
        <w:autoSpaceDE w:val="0"/>
        <w:autoSpaceDN w:val="0"/>
        <w:adjustRightInd w:val="0"/>
      </w:pPr>
      <w:r>
        <w:t>Regulamin przyznawania nagród dla nauczycieli akademickich Uniwersytetu Jana Kochanowskiego w Kielcach, zwany dalej regulaminem, okre</w:t>
      </w:r>
      <w:r>
        <w:rPr>
          <w:rFonts w:ascii="TimesNewRoman" w:eastAsia="TimesNewRoman" w:cs="TimesNewRoman"/>
        </w:rPr>
        <w:t>ś</w:t>
      </w:r>
      <w:r>
        <w:t>la szczegółowe zasady i tryb przyznawania nauczycielom akademickim nagród rektora za osi</w:t>
      </w:r>
      <w:r>
        <w:rPr>
          <w:rFonts w:ascii="TimesNewRoman" w:eastAsia="TimesNewRoman" w:cs="TimesNewRoman"/>
        </w:rPr>
        <w:t>ą</w:t>
      </w:r>
      <w:r>
        <w:t>gni</w:t>
      </w:r>
      <w:r>
        <w:rPr>
          <w:rFonts w:ascii="TimesNewRoman" w:eastAsia="TimesNewRoman" w:cs="TimesNewRoman"/>
        </w:rPr>
        <w:t>ę</w:t>
      </w:r>
      <w:r>
        <w:t>cia naukowe, dydaktyczne i organizacyjne, zwanych dalej „nagrodami”.</w:t>
      </w:r>
    </w:p>
    <w:p w:rsidR="00E9678E" w:rsidRDefault="00E9678E" w:rsidP="004873E7">
      <w:pPr>
        <w:autoSpaceDE w:val="0"/>
        <w:autoSpaceDN w:val="0"/>
        <w:adjustRightInd w:val="0"/>
        <w:jc w:val="center"/>
      </w:pPr>
    </w:p>
    <w:p w:rsidR="00E9678E" w:rsidRDefault="00E9678E" w:rsidP="004873E7">
      <w:pPr>
        <w:autoSpaceDE w:val="0"/>
        <w:autoSpaceDN w:val="0"/>
        <w:adjustRightInd w:val="0"/>
        <w:jc w:val="center"/>
      </w:pPr>
      <w:r>
        <w:t>§ 2</w:t>
      </w:r>
    </w:p>
    <w:p w:rsidR="00E9678E" w:rsidRDefault="00E9678E" w:rsidP="004873E7">
      <w:pPr>
        <w:autoSpaceDE w:val="0"/>
        <w:autoSpaceDN w:val="0"/>
        <w:adjustRightInd w:val="0"/>
        <w:jc w:val="center"/>
      </w:pPr>
    </w:p>
    <w:p w:rsidR="00E9678E" w:rsidRDefault="00E9678E" w:rsidP="004873E7">
      <w:pPr>
        <w:autoSpaceDE w:val="0"/>
        <w:autoSpaceDN w:val="0"/>
        <w:adjustRightInd w:val="0"/>
      </w:pPr>
      <w:r>
        <w:t>1. Nagrody przyznawane na podstawie regulaminu, pochodz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ze </w:t>
      </w:r>
      <w:r>
        <w:rPr>
          <w:rFonts w:ascii="TimesNewRoman" w:eastAsia="TimesNewRoman" w:cs="TimesNewRoman"/>
        </w:rPr>
        <w:t>ś</w:t>
      </w:r>
      <w:r>
        <w:t>rodków funduszu nagród, o którym mowa w art. 155 ust. 4 ustawy z dnia 27 lipca 2005 roku Prawo o szkolnictwie wy</w:t>
      </w:r>
      <w:r>
        <w:rPr>
          <w:rFonts w:ascii="TimesNewRoman" w:eastAsia="TimesNewRoman" w:cs="TimesNewRoman"/>
        </w:rPr>
        <w:t>ż</w:t>
      </w:r>
      <w:r>
        <w:t>szym.</w:t>
      </w:r>
    </w:p>
    <w:p w:rsidR="00E9678E" w:rsidRDefault="00E9678E" w:rsidP="00E53C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Nagrody przyznaje si</w:t>
      </w:r>
      <w:r>
        <w:rPr>
          <w:rFonts w:ascii="TimesNewRoman" w:eastAsia="TimesNewRoman" w:cs="TimesNewRoman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za wyróżniające osiągnięcia naukowe lub artystyczne, dydaktyczne i organizacyjne.</w:t>
      </w:r>
    </w:p>
    <w:p w:rsidR="00E9678E" w:rsidRDefault="00E9678E" w:rsidP="00AA3E3C">
      <w:pPr>
        <w:autoSpaceDE w:val="0"/>
        <w:autoSpaceDN w:val="0"/>
        <w:adjustRightInd w:val="0"/>
      </w:pPr>
      <w:r>
        <w:t>3. Szczegółowe wytyczne w zakresie treści wniosków dotyczących nagród za osi</w:t>
      </w:r>
      <w:r>
        <w:rPr>
          <w:rFonts w:ascii="TimesNewRoman" w:eastAsia="TimesNewRoman" w:cs="TimesNewRoman"/>
        </w:rPr>
        <w:t>ą</w:t>
      </w:r>
      <w:r>
        <w:t>gni</w:t>
      </w:r>
      <w:r>
        <w:rPr>
          <w:rFonts w:ascii="TimesNewRoman" w:eastAsia="TimesNewRoman" w:cs="TimesNewRoman"/>
        </w:rPr>
        <w:t>ę</w:t>
      </w:r>
      <w:r>
        <w:t>cia naukowe lub artystyczne i dydaktyczne zawieraj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/>
        </w:rPr>
        <w:t>ą</w:t>
      </w:r>
      <w:r>
        <w:t>czniki nr 1 i 2 do regulaminu.</w:t>
      </w:r>
    </w:p>
    <w:p w:rsidR="00E9678E" w:rsidRDefault="00E9678E" w:rsidP="00AA3E3C">
      <w:pPr>
        <w:autoSpaceDE w:val="0"/>
        <w:autoSpaceDN w:val="0"/>
        <w:adjustRightInd w:val="0"/>
        <w:jc w:val="center"/>
      </w:pPr>
    </w:p>
    <w:p w:rsidR="00E9678E" w:rsidRDefault="00E9678E" w:rsidP="00AA3E3C">
      <w:pPr>
        <w:autoSpaceDE w:val="0"/>
        <w:autoSpaceDN w:val="0"/>
        <w:adjustRightInd w:val="0"/>
        <w:jc w:val="center"/>
      </w:pPr>
      <w:r>
        <w:t>§ 3</w:t>
      </w:r>
    </w:p>
    <w:p w:rsidR="00E9678E" w:rsidRDefault="00E9678E" w:rsidP="00AA3E3C">
      <w:pPr>
        <w:autoSpaceDE w:val="0"/>
        <w:autoSpaceDN w:val="0"/>
        <w:adjustRightInd w:val="0"/>
        <w:jc w:val="center"/>
      </w:pPr>
    </w:p>
    <w:p w:rsidR="00E9678E" w:rsidRDefault="00E9678E" w:rsidP="0025731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Nagrody przyznaje corocznie rektor Uniwersytetu Jana Kochanowskiego w Kielcach.</w:t>
      </w:r>
    </w:p>
    <w:p w:rsidR="00E9678E" w:rsidRDefault="00E9678E" w:rsidP="0025731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Nagrody dotycz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osi</w:t>
      </w:r>
      <w:r>
        <w:rPr>
          <w:rFonts w:ascii="TimesNewRoman" w:eastAsia="TimesNewRoman" w:cs="TimesNewRoman"/>
        </w:rPr>
        <w:t>ą</w:t>
      </w:r>
      <w:r>
        <w:t>gni</w:t>
      </w:r>
      <w:r>
        <w:rPr>
          <w:rFonts w:ascii="TimesNewRoman" w:eastAsia="TimesNewRoman" w:cs="TimesNewRoman"/>
        </w:rPr>
        <w:t>ęć</w:t>
      </w:r>
      <w:r>
        <w:rPr>
          <w:rFonts w:ascii="TimesNewRoman" w:eastAsia="TimesNewRoman" w:cs="TimesNewRoman"/>
        </w:rPr>
        <w:t xml:space="preserve"> </w:t>
      </w:r>
      <w:r>
        <w:t>uzyskanych w poprzednim roku akademickim.</w:t>
      </w:r>
    </w:p>
    <w:p w:rsidR="00E9678E" w:rsidRDefault="00E9678E" w:rsidP="0025731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Do nagrody rektora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pretendowa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tylko osi</w:t>
      </w:r>
      <w:r>
        <w:rPr>
          <w:rFonts w:ascii="TimesNewRoman" w:eastAsia="TimesNewRoman" w:cs="TimesNewRoman"/>
        </w:rPr>
        <w:t>ą</w:t>
      </w:r>
      <w:r>
        <w:t>gni</w:t>
      </w:r>
      <w:r>
        <w:rPr>
          <w:rFonts w:ascii="TimesNewRoman" w:eastAsia="TimesNewRoman" w:cs="TimesNewRoman"/>
        </w:rPr>
        <w:t>ę</w:t>
      </w:r>
      <w:r>
        <w:t>cia wcze</w:t>
      </w:r>
      <w:r>
        <w:rPr>
          <w:rFonts w:ascii="TimesNewRoman" w:eastAsia="TimesNewRoman" w:cs="TimesNewRoman"/>
        </w:rPr>
        <w:t>ś</w:t>
      </w:r>
      <w:r>
        <w:t>niej nienagrodzone nagrod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rektora b</w:t>
      </w:r>
      <w:r>
        <w:rPr>
          <w:rFonts w:ascii="TimesNewRoman" w:eastAsia="TimesNewRoman" w:cs="TimesNewRoman"/>
        </w:rPr>
        <w:t>ą</w:t>
      </w:r>
      <w:r>
        <w:t>d</w:t>
      </w:r>
      <w:r>
        <w:rPr>
          <w:rFonts w:ascii="TimesNewRoman" w:eastAsia="TimesNewRoman" w:cs="TimesNewRoman"/>
        </w:rPr>
        <w:t>ź</w:t>
      </w:r>
      <w:r>
        <w:rPr>
          <w:rFonts w:ascii="TimesNewRoman" w:eastAsia="TimesNewRoman" w:cs="TimesNewRoman"/>
        </w:rPr>
        <w:t xml:space="preserve"> </w:t>
      </w:r>
      <w:r>
        <w:t>Ministra Nauki i Szkolnictwa Wy</w:t>
      </w:r>
      <w:r>
        <w:rPr>
          <w:rFonts w:ascii="TimesNewRoman" w:eastAsia="TimesNewRoman" w:cs="TimesNewRoman"/>
        </w:rPr>
        <w:t>ż</w:t>
      </w:r>
      <w:r>
        <w:t>szego.</w:t>
      </w:r>
    </w:p>
    <w:p w:rsidR="00E9678E" w:rsidRDefault="00E9678E" w:rsidP="004844D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Nagrody maj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charakter nagród indywidualnych lub zespołowych.</w:t>
      </w:r>
    </w:p>
    <w:p w:rsidR="00E9678E" w:rsidRDefault="00E9678E" w:rsidP="004844D0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Nagrody mog</w:t>
      </w:r>
      <w:r w:rsidRPr="004844D0">
        <w:rPr>
          <w:rFonts w:ascii="TimesNewRoman" w:eastAsia="TimesNewRoman" w:cs="TimesNewRoman"/>
        </w:rPr>
        <w:t>ą</w:t>
      </w:r>
      <w:r w:rsidRPr="004844D0">
        <w:rPr>
          <w:rFonts w:ascii="TimesNewRoman" w:eastAsia="TimesNewRoman" w:cs="TimesNewRoman"/>
        </w:rPr>
        <w:t xml:space="preserve"> </w:t>
      </w:r>
      <w:r>
        <w:t>otrzyma</w:t>
      </w:r>
      <w:r w:rsidRPr="004844D0">
        <w:rPr>
          <w:rFonts w:ascii="TimesNewRoman" w:eastAsia="TimesNewRoman" w:cs="TimesNewRoman"/>
        </w:rPr>
        <w:t>ć</w:t>
      </w:r>
      <w:r w:rsidRPr="004844D0">
        <w:rPr>
          <w:rFonts w:ascii="TimesNewRoman" w:eastAsia="TimesNewRoman" w:cs="TimesNewRoman"/>
        </w:rPr>
        <w:t xml:space="preserve"> </w:t>
      </w:r>
      <w:r>
        <w:t>nauczyciele akademiccy, którzy spełniaj</w:t>
      </w:r>
      <w:r w:rsidRPr="004844D0">
        <w:rPr>
          <w:rFonts w:ascii="TimesNewRoman" w:eastAsia="TimesNewRoman" w:cs="TimesNewRoman"/>
        </w:rPr>
        <w:t>ą</w:t>
      </w:r>
      <w:r w:rsidRPr="004844D0">
        <w:rPr>
          <w:rFonts w:ascii="TimesNewRoman" w:eastAsia="TimesNewRoman" w:cs="TimesNewRoman"/>
        </w:rPr>
        <w:t xml:space="preserve"> </w:t>
      </w:r>
      <w:r>
        <w:t>ł</w:t>
      </w:r>
      <w:r w:rsidRPr="004844D0">
        <w:rPr>
          <w:rFonts w:ascii="TimesNewRoman" w:eastAsia="TimesNewRoman" w:cs="TimesNewRoman"/>
        </w:rPr>
        <w:t>ą</w:t>
      </w:r>
      <w:r>
        <w:t>cznie nast</w:t>
      </w:r>
      <w:r w:rsidRPr="004844D0">
        <w:rPr>
          <w:rFonts w:ascii="TimesNewRoman" w:eastAsia="TimesNewRoman" w:cs="TimesNewRoman"/>
        </w:rPr>
        <w:t>ę</w:t>
      </w:r>
      <w:r>
        <w:t>puj</w:t>
      </w:r>
      <w:r w:rsidRPr="004844D0">
        <w:rPr>
          <w:rFonts w:ascii="TimesNewRoman" w:eastAsia="TimesNewRoman" w:cs="TimesNewRoman"/>
        </w:rPr>
        <w:t>ą</w:t>
      </w:r>
      <w:r>
        <w:t>ce warunki:</w:t>
      </w:r>
    </w:p>
    <w:p w:rsidR="00E9678E" w:rsidRDefault="00E9678E" w:rsidP="004844D0">
      <w:pPr>
        <w:numPr>
          <w:ilvl w:val="1"/>
          <w:numId w:val="39"/>
        </w:numPr>
        <w:autoSpaceDE w:val="0"/>
        <w:autoSpaceDN w:val="0"/>
        <w:adjustRightInd w:val="0"/>
      </w:pPr>
      <w:r>
        <w:t>Uniwersytet Jana Kochanowskiego w Kielcach jest dla nich podstawowym miejscem pracy,</w:t>
      </w:r>
    </w:p>
    <w:p w:rsidR="00E9678E" w:rsidRDefault="00E9678E" w:rsidP="00EF28E2">
      <w:pPr>
        <w:numPr>
          <w:ilvl w:val="1"/>
          <w:numId w:val="39"/>
        </w:numPr>
        <w:tabs>
          <w:tab w:val="num" w:pos="360"/>
        </w:tabs>
        <w:autoSpaceDE w:val="0"/>
        <w:autoSpaceDN w:val="0"/>
        <w:adjustRightInd w:val="0"/>
      </w:pPr>
      <w:r>
        <w:t>podstaw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wniosku o przyznanie nagrody stanowi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osi</w:t>
      </w:r>
      <w:r>
        <w:rPr>
          <w:rFonts w:ascii="TimesNewRoman" w:eastAsia="TimesNewRoman" w:cs="TimesNewRoman"/>
        </w:rPr>
        <w:t>ą</w:t>
      </w:r>
      <w:r>
        <w:t>gni</w:t>
      </w:r>
      <w:r>
        <w:rPr>
          <w:rFonts w:ascii="TimesNewRoman" w:eastAsia="TimesNewRoman" w:cs="TimesNewRoman"/>
        </w:rPr>
        <w:t>ę</w:t>
      </w:r>
      <w:r>
        <w:t>cia dokonane w czasie pozostawania w stosunku pracy z Uniwersytetem Jana Kochanowskiego w Kielcach, z zastrzeżeniem że n</w:t>
      </w:r>
      <w:r w:rsidRPr="00EF28E2">
        <w:t xml:space="preserve">agrody w zakresie osiągnięć naukowych lub artystycznych przyznane mogą zostać wyłącznie </w:t>
      </w:r>
      <w:r>
        <w:t xml:space="preserve">pracownikom naukowo-dydaktycznym </w:t>
      </w:r>
      <w:r w:rsidRPr="00EF28E2">
        <w:t>za publikacje afiliowane przy Uniwersytecie Jana Kochanowskiego w</w:t>
      </w:r>
      <w:r>
        <w:t xml:space="preserve"> </w:t>
      </w:r>
      <w:r w:rsidRPr="00EF28E2">
        <w:t>Kielcach, jako miejscu pracy autora.</w:t>
      </w:r>
    </w:p>
    <w:p w:rsidR="00E9678E" w:rsidRDefault="00E9678E" w:rsidP="00E53C7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Wnioski o nagrody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by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zło</w:t>
      </w:r>
      <w:r>
        <w:rPr>
          <w:rFonts w:ascii="TimesNewRoman" w:eastAsia="TimesNewRoman" w:cs="TimesNewRoman"/>
        </w:rPr>
        <w:t>ż</w:t>
      </w:r>
      <w:r>
        <w:t>one w odniesieniu do osób, które w roku akademickim podlegaj</w:t>
      </w:r>
      <w:r>
        <w:rPr>
          <w:rFonts w:ascii="TimesNewRoman" w:eastAsia="TimesNewRoman" w:cs="TimesNewRoman"/>
        </w:rPr>
        <w:t>ą</w:t>
      </w:r>
      <w:r>
        <w:t xml:space="preserve">cym ocenie, otrzymały ocenę negatywną, o której mowa </w:t>
      </w:r>
      <w:r w:rsidRPr="005C5394">
        <w:t>w</w:t>
      </w:r>
      <w:r w:rsidR="00B37FA7">
        <w:t> ustawie</w:t>
      </w:r>
      <w:r w:rsidRPr="005C5394">
        <w:t xml:space="preserve"> Prawo o szkolnictwie wyższym</w:t>
      </w:r>
      <w:r w:rsidRPr="005C5394">
        <w:rPr>
          <w:rFonts w:ascii="TimesNewRoman" w:eastAsia="TimesNewRoman" w:cs="TimesNewRoman"/>
        </w:rPr>
        <w:t xml:space="preserve"> </w:t>
      </w:r>
      <w:r w:rsidRPr="005C5394">
        <w:t>lub zostały ukarane kar</w:t>
      </w:r>
      <w:r w:rsidRPr="005C5394">
        <w:rPr>
          <w:rFonts w:ascii="TimesNewRoman" w:eastAsia="TimesNewRoman" w:cs="TimesNewRoman"/>
        </w:rPr>
        <w:t>ą</w:t>
      </w:r>
      <w:r w:rsidRPr="005C5394">
        <w:rPr>
          <w:rFonts w:ascii="TimesNewRoman" w:eastAsia="TimesNewRoman" w:cs="TimesNewRoman"/>
        </w:rPr>
        <w:t xml:space="preserve"> </w:t>
      </w:r>
      <w:r w:rsidRPr="005C5394">
        <w:t>dyscyplinarn</w:t>
      </w:r>
      <w:r w:rsidRPr="005C5394">
        <w:rPr>
          <w:rFonts w:ascii="TimesNewRoman" w:eastAsia="TimesNewRoman" w:cs="TimesNewRoman"/>
        </w:rPr>
        <w:t>ą</w:t>
      </w:r>
      <w:r w:rsidRPr="005C5394">
        <w:t>.</w:t>
      </w:r>
    </w:p>
    <w:p w:rsidR="00E9678E" w:rsidRPr="00E53C77" w:rsidRDefault="00E9678E" w:rsidP="00E53C77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W danym roku akademickim nauczyciel akademicki mo</w:t>
      </w:r>
      <w:r w:rsidRPr="00E53C77">
        <w:rPr>
          <w:rFonts w:ascii="TimesNewRoman" w:eastAsia="TimesNewRoman" w:cs="TimesNewRoman"/>
        </w:rPr>
        <w:t>ż</w:t>
      </w:r>
      <w:r>
        <w:t>e otrzyma</w:t>
      </w:r>
      <w:r w:rsidRPr="00E53C77">
        <w:rPr>
          <w:rFonts w:ascii="TimesNewRoman" w:eastAsia="TimesNewRoman" w:cs="TimesNewRoman"/>
        </w:rPr>
        <w:t>ć</w:t>
      </w:r>
      <w:r w:rsidRPr="00E53C77">
        <w:rPr>
          <w:rFonts w:ascii="TimesNewRoman" w:eastAsia="TimesNewRoman" w:cs="TimesNewRoman"/>
        </w:rPr>
        <w:t xml:space="preserve"> </w:t>
      </w:r>
      <w:r>
        <w:t>tylko jedn</w:t>
      </w:r>
      <w:r w:rsidRPr="00E53C77">
        <w:rPr>
          <w:rFonts w:ascii="TimesNewRoman" w:eastAsia="TimesNewRoman" w:cs="TimesNewRoman"/>
        </w:rPr>
        <w:t>ą</w:t>
      </w:r>
      <w:r w:rsidRPr="00E53C77">
        <w:rPr>
          <w:rFonts w:ascii="TimesNewRoman" w:eastAsia="TimesNewRoman" w:cs="TimesNewRoman"/>
        </w:rPr>
        <w:t xml:space="preserve"> </w:t>
      </w:r>
      <w:r>
        <w:t>nagrod</w:t>
      </w:r>
      <w:r w:rsidRPr="00E53C77">
        <w:rPr>
          <w:rFonts w:ascii="TimesNewRoman" w:eastAsia="TimesNewRoman" w:cs="TimesNewRoman"/>
        </w:rPr>
        <w:t>ę</w:t>
      </w:r>
      <w:r w:rsidRPr="00E53C77">
        <w:rPr>
          <w:rFonts w:ascii="TimesNewRoman" w:eastAsia="TimesNewRoman" w:cs="TimesNewRoman"/>
        </w:rPr>
        <w:t xml:space="preserve"> </w:t>
      </w:r>
      <w:r>
        <w:t>indywidualn</w:t>
      </w:r>
      <w:r w:rsidRPr="00E53C77">
        <w:rPr>
          <w:rFonts w:ascii="TimesNewRoman" w:eastAsia="TimesNewRoman" w:cs="TimesNewRoman"/>
        </w:rPr>
        <w:t>ą</w:t>
      </w:r>
      <w:r w:rsidRPr="00E53C77">
        <w:rPr>
          <w:rFonts w:ascii="TimesNewRoman" w:eastAsia="TimesNewRoman" w:cs="TimesNewRoman"/>
        </w:rPr>
        <w:t xml:space="preserve"> </w:t>
      </w:r>
      <w:r>
        <w:t>lub zespołow</w:t>
      </w:r>
      <w:r w:rsidRPr="00E53C77">
        <w:rPr>
          <w:rFonts w:ascii="TimesNewRoman" w:eastAsia="TimesNewRoman" w:cs="TimesNewRoman"/>
        </w:rPr>
        <w:t>ą</w:t>
      </w:r>
      <w:r w:rsidRPr="00E53C77">
        <w:rPr>
          <w:rFonts w:ascii="TimesNewRoman" w:eastAsia="TimesNewRoman" w:cs="TimesNewRoman"/>
        </w:rPr>
        <w:t xml:space="preserve"> </w:t>
      </w:r>
      <w:r>
        <w:t>rektora lub Ministra Nauki i Szkolnictwa Wy</w:t>
      </w:r>
      <w:r>
        <w:rPr>
          <w:rFonts w:ascii="TimesNewRoman" w:eastAsia="TimesNewRoman" w:cs="TimesNewRoman"/>
        </w:rPr>
        <w:t>ż</w:t>
      </w:r>
      <w:r>
        <w:t>szego.</w:t>
      </w:r>
    </w:p>
    <w:p w:rsidR="00CD399F" w:rsidRDefault="00E9678E" w:rsidP="00257319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Osoby lub zespoły, których wnioski o przyznanie nagrody Ministra Nauki i Szkolnictwa Wy</w:t>
      </w:r>
      <w:r>
        <w:rPr>
          <w:rFonts w:ascii="TimesNewRoman" w:eastAsia="TimesNewRoman" w:cs="TimesNewRoman"/>
        </w:rPr>
        <w:t>ż</w:t>
      </w:r>
      <w:r>
        <w:t>szego zostały zło</w:t>
      </w:r>
      <w:r>
        <w:rPr>
          <w:rFonts w:ascii="TimesNewRoman" w:eastAsia="TimesNewRoman" w:cs="TimesNewRoman"/>
        </w:rPr>
        <w:t>ż</w:t>
      </w:r>
      <w:r>
        <w:t>one do Ministerstwa, a które nie uzyskały tej nagrody,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stara</w:t>
      </w:r>
      <w:r>
        <w:rPr>
          <w:rFonts w:ascii="TimesNewRoman" w:eastAsia="TimesNewRoman" w:cs="TimesNewRoman"/>
        </w:rPr>
        <w:t>ć</w:t>
      </w:r>
      <w:r>
        <w:t xml:space="preserve">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o przyznanie nagrody rektora za osi</w:t>
      </w:r>
      <w:r>
        <w:rPr>
          <w:rFonts w:ascii="TimesNewRoman" w:eastAsia="TimesNewRoman" w:cs="TimesNewRoman"/>
        </w:rPr>
        <w:t>ą</w:t>
      </w:r>
      <w:r>
        <w:t>gni</w:t>
      </w:r>
      <w:r>
        <w:rPr>
          <w:rFonts w:ascii="TimesNewRoman" w:eastAsia="TimesNewRoman" w:cs="TimesNewRoman"/>
        </w:rPr>
        <w:t>ę</w:t>
      </w:r>
      <w:r>
        <w:t>cia w danym roku akademickim. Niezb</w:t>
      </w:r>
      <w:r>
        <w:rPr>
          <w:rFonts w:ascii="TimesNewRoman" w:eastAsia="TimesNewRoman" w:cs="TimesNewRoman"/>
        </w:rPr>
        <w:t>ę</w:t>
      </w:r>
      <w:r>
        <w:t>dne jest w tym celu przedło</w:t>
      </w:r>
      <w:r>
        <w:rPr>
          <w:rFonts w:ascii="TimesNewRoman" w:eastAsia="TimesNewRoman" w:cs="TimesNewRoman"/>
        </w:rPr>
        <w:t>ż</w:t>
      </w:r>
      <w:r>
        <w:t>enie stosownego wniosku w trybie przewidzianym niniejszym regulaminem.</w:t>
      </w:r>
    </w:p>
    <w:p w:rsidR="00E9678E" w:rsidRDefault="00CD399F" w:rsidP="00CD399F">
      <w:r>
        <w:br w:type="page"/>
      </w:r>
    </w:p>
    <w:p w:rsidR="00E9678E" w:rsidRDefault="00E9678E" w:rsidP="00AA3E3C">
      <w:pPr>
        <w:autoSpaceDE w:val="0"/>
        <w:autoSpaceDN w:val="0"/>
        <w:adjustRightInd w:val="0"/>
        <w:jc w:val="center"/>
      </w:pPr>
    </w:p>
    <w:p w:rsidR="00E9678E" w:rsidRDefault="00E9678E" w:rsidP="00AA3E3C">
      <w:pPr>
        <w:autoSpaceDE w:val="0"/>
        <w:autoSpaceDN w:val="0"/>
        <w:adjustRightInd w:val="0"/>
        <w:jc w:val="center"/>
      </w:pPr>
      <w:r>
        <w:t>§ 4</w:t>
      </w:r>
    </w:p>
    <w:p w:rsidR="00E9678E" w:rsidRDefault="00E9678E" w:rsidP="00AA3E3C">
      <w:pPr>
        <w:autoSpaceDE w:val="0"/>
        <w:autoSpaceDN w:val="0"/>
        <w:adjustRightInd w:val="0"/>
        <w:jc w:val="center"/>
      </w:pPr>
    </w:p>
    <w:p w:rsidR="00E9678E" w:rsidRDefault="00E9678E" w:rsidP="0025731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>Nagrodzeni otrzymuj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nagrod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pieni</w:t>
      </w:r>
      <w:r>
        <w:rPr>
          <w:rFonts w:ascii="TimesNewRoman" w:eastAsia="TimesNewRoman" w:cs="TimesNewRoman"/>
        </w:rPr>
        <w:t>ęż</w:t>
      </w:r>
      <w:r>
        <w:t>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oraz dyplom.</w:t>
      </w:r>
    </w:p>
    <w:p w:rsidR="00E9678E" w:rsidRDefault="00E9678E" w:rsidP="0025731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>Wysoko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/>
        </w:rPr>
        <w:t xml:space="preserve"> </w:t>
      </w:r>
      <w:r>
        <w:t>nagrody pieni</w:t>
      </w:r>
      <w:r>
        <w:rPr>
          <w:rFonts w:ascii="TimesNewRoman" w:eastAsia="TimesNewRoman" w:cs="TimesNewRoman"/>
        </w:rPr>
        <w:t>ęż</w:t>
      </w:r>
      <w:r>
        <w:t>nej ustala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przy zastosowaniu mno</w:t>
      </w:r>
      <w:r>
        <w:rPr>
          <w:rFonts w:ascii="TimesNewRoman" w:eastAsia="TimesNewRoman" w:cs="TimesNewRoman"/>
        </w:rPr>
        <w:t>ż</w:t>
      </w:r>
      <w:r>
        <w:t>nika minimalnej stawki wynagrodzenia zasadniczego profesora zwyczajnego, okre</w:t>
      </w:r>
      <w:r>
        <w:rPr>
          <w:rFonts w:ascii="TimesNewRoman" w:eastAsia="TimesNewRoman" w:cs="TimesNewRoman"/>
        </w:rPr>
        <w:t>ś</w:t>
      </w:r>
      <w:r>
        <w:t>lonego w przepisach o wynagradzaniu nauczycieli akademickich obowi</w:t>
      </w:r>
      <w:r>
        <w:rPr>
          <w:rFonts w:ascii="TimesNewRoman" w:eastAsia="TimesNewRoman" w:cs="TimesNewRoman"/>
        </w:rPr>
        <w:t>ą</w:t>
      </w:r>
      <w:r>
        <w:t>zuj</w:t>
      </w:r>
      <w:r>
        <w:rPr>
          <w:rFonts w:ascii="TimesNewRoman" w:eastAsia="TimesNewRoman" w:cs="TimesNewRoman"/>
        </w:rPr>
        <w:t>ą</w:t>
      </w:r>
      <w:r>
        <w:t>cych w dniu 30 czerwca roku kalendarzowego, w którym nagroda ma by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przyznana, zwanej dalej „stawk</w:t>
      </w:r>
      <w:r>
        <w:rPr>
          <w:rFonts w:ascii="TimesNewRoman" w:eastAsia="TimesNewRoman" w:cs="TimesNewRoman"/>
        </w:rPr>
        <w:t>ą</w:t>
      </w:r>
      <w:r>
        <w:t>”.</w:t>
      </w:r>
    </w:p>
    <w:p w:rsidR="00E9678E" w:rsidRDefault="00E9678E" w:rsidP="0025731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>Wysoko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/>
        </w:rPr>
        <w:t xml:space="preserve"> </w:t>
      </w:r>
      <w:r>
        <w:t>nagrody pieni</w:t>
      </w:r>
      <w:r>
        <w:rPr>
          <w:rFonts w:ascii="TimesNewRoman" w:eastAsia="TimesNewRoman" w:cs="TimesNewRoman"/>
        </w:rPr>
        <w:t>ęż</w:t>
      </w:r>
      <w:r>
        <w:t>nej, ustalon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według zasad okre</w:t>
      </w:r>
      <w:r>
        <w:rPr>
          <w:rFonts w:ascii="TimesNewRoman" w:eastAsia="TimesNewRoman" w:cs="TimesNewRoman"/>
        </w:rPr>
        <w:t>ś</w:t>
      </w:r>
      <w:r>
        <w:t>lonych w ust. 2, zaokr</w:t>
      </w:r>
      <w:r>
        <w:rPr>
          <w:rFonts w:ascii="TimesNewRoman" w:eastAsia="TimesNewRoman" w:cs="TimesNewRoman"/>
        </w:rPr>
        <w:t>ą</w:t>
      </w:r>
      <w:r>
        <w:t>gla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do pełnych dziesi</w:t>
      </w:r>
      <w:r>
        <w:rPr>
          <w:rFonts w:ascii="TimesNewRoman" w:eastAsia="TimesNewRoman" w:cs="TimesNewRoman"/>
        </w:rPr>
        <w:t>ą</w:t>
      </w:r>
      <w:r>
        <w:t>tek złotych.</w:t>
      </w:r>
    </w:p>
    <w:p w:rsidR="00E9678E" w:rsidRDefault="00E9678E" w:rsidP="0025731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>O przyznaniu nagrody nauczyciel akademicki jest informowany na pi</w:t>
      </w:r>
      <w:r>
        <w:rPr>
          <w:rFonts w:ascii="TimesNewRoman" w:eastAsia="TimesNewRoman" w:cs="TimesNewRoman"/>
        </w:rPr>
        <w:t>ś</w:t>
      </w:r>
      <w:r>
        <w:t>mie. Kopi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pisma przechowuje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w aktach osobowych nagrodzonego nauczyciela akademickiego.</w:t>
      </w:r>
    </w:p>
    <w:p w:rsidR="00E9678E" w:rsidRDefault="00E9678E" w:rsidP="00257319">
      <w:pPr>
        <w:autoSpaceDE w:val="0"/>
        <w:autoSpaceDN w:val="0"/>
        <w:adjustRightInd w:val="0"/>
        <w:jc w:val="center"/>
      </w:pPr>
    </w:p>
    <w:p w:rsidR="00E9678E" w:rsidRDefault="00E9678E" w:rsidP="00257319">
      <w:pPr>
        <w:autoSpaceDE w:val="0"/>
        <w:autoSpaceDN w:val="0"/>
        <w:adjustRightInd w:val="0"/>
        <w:jc w:val="center"/>
      </w:pPr>
      <w:r>
        <w:t>§ 5</w:t>
      </w:r>
    </w:p>
    <w:p w:rsidR="00E9678E" w:rsidRDefault="00E9678E" w:rsidP="00257319">
      <w:pPr>
        <w:autoSpaceDE w:val="0"/>
        <w:autoSpaceDN w:val="0"/>
        <w:adjustRightInd w:val="0"/>
        <w:jc w:val="center"/>
      </w:pPr>
    </w:p>
    <w:p w:rsidR="00E9678E" w:rsidRPr="00A12F6F" w:rsidRDefault="00E9678E" w:rsidP="00257319">
      <w:r w:rsidRPr="00A12F6F">
        <w:t>Ustala się następujące kategorie i wysokości nagród:</w:t>
      </w:r>
    </w:p>
    <w:p w:rsidR="00E9678E" w:rsidRPr="00A12F6F" w:rsidRDefault="00E9678E" w:rsidP="00257319">
      <w:r w:rsidRPr="00A12F6F">
        <w:t>1. w przypadku nagród o charakterze indywidualnym:</w:t>
      </w:r>
    </w:p>
    <w:p w:rsidR="00E9678E" w:rsidRPr="00A12F6F" w:rsidRDefault="00E9678E" w:rsidP="00257319">
      <w:pPr>
        <w:numPr>
          <w:ilvl w:val="0"/>
          <w:numId w:val="1"/>
        </w:numPr>
      </w:pPr>
      <w:r w:rsidRPr="00A12F6F">
        <w:t>nagroda za osiągnięcia naukowe lub artystyczne:</w:t>
      </w:r>
    </w:p>
    <w:p w:rsidR="00E9678E" w:rsidRPr="00A12F6F" w:rsidRDefault="00E9678E" w:rsidP="00257319">
      <w:pPr>
        <w:numPr>
          <w:ilvl w:val="1"/>
          <w:numId w:val="1"/>
        </w:numPr>
      </w:pPr>
      <w:r w:rsidRPr="00A12F6F">
        <w:t>I stopnia – trzykrotnoś</w:t>
      </w:r>
      <w:r>
        <w:t>ć</w:t>
      </w:r>
      <w:r w:rsidRPr="00A12F6F">
        <w:t xml:space="preserve"> stawki,</w:t>
      </w:r>
    </w:p>
    <w:p w:rsidR="00E9678E" w:rsidRPr="00A12F6F" w:rsidRDefault="00E9678E" w:rsidP="00257319">
      <w:pPr>
        <w:numPr>
          <w:ilvl w:val="1"/>
          <w:numId w:val="1"/>
        </w:numPr>
      </w:pPr>
      <w:r w:rsidRPr="00A12F6F">
        <w:t>II stopnia –</w:t>
      </w:r>
      <w:r>
        <w:t xml:space="preserve"> </w:t>
      </w:r>
      <w:r w:rsidRPr="00A12F6F">
        <w:t>dwukrotnoś</w:t>
      </w:r>
      <w:r>
        <w:t>ć</w:t>
      </w:r>
      <w:r w:rsidRPr="00A12F6F">
        <w:t xml:space="preserve"> stawki,</w:t>
      </w:r>
    </w:p>
    <w:p w:rsidR="00E9678E" w:rsidRPr="00A12F6F" w:rsidRDefault="00E9678E" w:rsidP="00257319">
      <w:pPr>
        <w:numPr>
          <w:ilvl w:val="1"/>
          <w:numId w:val="1"/>
        </w:numPr>
      </w:pPr>
      <w:r w:rsidRPr="00A12F6F">
        <w:t xml:space="preserve">III stopnia – </w:t>
      </w:r>
      <w:r>
        <w:t>jednokrotność</w:t>
      </w:r>
      <w:r w:rsidRPr="00A12F6F">
        <w:t xml:space="preserve"> stawki;</w:t>
      </w:r>
    </w:p>
    <w:p w:rsidR="00451F24" w:rsidRDefault="00E9678E" w:rsidP="00257319">
      <w:pPr>
        <w:numPr>
          <w:ilvl w:val="0"/>
          <w:numId w:val="1"/>
        </w:numPr>
      </w:pPr>
      <w:r w:rsidRPr="00A12F6F">
        <w:t>nagroda za osiągnięcia dydaktyczne:</w:t>
      </w:r>
      <w:r>
        <w:t xml:space="preserve"> </w:t>
      </w:r>
    </w:p>
    <w:p w:rsidR="00451F24" w:rsidRPr="00A12F6F" w:rsidRDefault="00451F24" w:rsidP="00451F24">
      <w:pPr>
        <w:numPr>
          <w:ilvl w:val="1"/>
          <w:numId w:val="1"/>
        </w:numPr>
      </w:pPr>
      <w:r>
        <w:t>I</w:t>
      </w:r>
      <w:r w:rsidRPr="00A12F6F">
        <w:t xml:space="preserve"> stopnia – </w:t>
      </w:r>
      <w:r>
        <w:t>dwukrotność</w:t>
      </w:r>
      <w:r w:rsidRPr="00A12F6F">
        <w:t xml:space="preserve"> stawki,</w:t>
      </w:r>
    </w:p>
    <w:p w:rsidR="00451F24" w:rsidRPr="00A12F6F" w:rsidRDefault="00451F24" w:rsidP="00451F24">
      <w:pPr>
        <w:numPr>
          <w:ilvl w:val="1"/>
          <w:numId w:val="1"/>
        </w:numPr>
      </w:pPr>
      <w:r w:rsidRPr="00A12F6F">
        <w:t xml:space="preserve">II stopnia – </w:t>
      </w:r>
      <w:r>
        <w:t>jednokrotność</w:t>
      </w:r>
      <w:r w:rsidRPr="00A12F6F">
        <w:t xml:space="preserve"> stawki.</w:t>
      </w:r>
    </w:p>
    <w:p w:rsidR="00E9678E" w:rsidRPr="00A12F6F" w:rsidRDefault="00E9678E" w:rsidP="00257319">
      <w:pPr>
        <w:numPr>
          <w:ilvl w:val="0"/>
          <w:numId w:val="1"/>
        </w:numPr>
      </w:pPr>
      <w:r w:rsidRPr="00A12F6F">
        <w:t>nagroda za osiągnięcia organizacyjne:</w:t>
      </w:r>
    </w:p>
    <w:p w:rsidR="00E9678E" w:rsidRPr="00A12F6F" w:rsidRDefault="00E9678E" w:rsidP="00257319">
      <w:pPr>
        <w:numPr>
          <w:ilvl w:val="1"/>
          <w:numId w:val="1"/>
        </w:numPr>
      </w:pPr>
      <w:r>
        <w:t>I</w:t>
      </w:r>
      <w:r w:rsidRPr="00A12F6F">
        <w:t xml:space="preserve"> stopnia – </w:t>
      </w:r>
      <w:r>
        <w:t>dwukrotność</w:t>
      </w:r>
      <w:r w:rsidRPr="00A12F6F">
        <w:t xml:space="preserve"> stawki,</w:t>
      </w:r>
    </w:p>
    <w:p w:rsidR="00E9678E" w:rsidRPr="00A12F6F" w:rsidRDefault="00E9678E" w:rsidP="00257319">
      <w:pPr>
        <w:numPr>
          <w:ilvl w:val="1"/>
          <w:numId w:val="1"/>
        </w:numPr>
      </w:pPr>
      <w:r w:rsidRPr="00A12F6F">
        <w:t xml:space="preserve">II stopnia – </w:t>
      </w:r>
      <w:r>
        <w:t>jednokrotność</w:t>
      </w:r>
      <w:r w:rsidRPr="00A12F6F">
        <w:t xml:space="preserve"> stawki.</w:t>
      </w:r>
    </w:p>
    <w:p w:rsidR="00E9678E" w:rsidRPr="00A12F6F" w:rsidRDefault="00E9678E" w:rsidP="00257319">
      <w:pPr>
        <w:autoSpaceDE w:val="0"/>
        <w:autoSpaceDN w:val="0"/>
        <w:adjustRightInd w:val="0"/>
      </w:pPr>
      <w:r w:rsidRPr="00A12F6F">
        <w:t>2. w przypadku nagród o charakterze zespołowym:</w:t>
      </w:r>
    </w:p>
    <w:p w:rsidR="00E9678E" w:rsidRPr="00A12F6F" w:rsidRDefault="00E9678E" w:rsidP="00AB3D7D">
      <w:pPr>
        <w:numPr>
          <w:ilvl w:val="0"/>
          <w:numId w:val="2"/>
        </w:numPr>
      </w:pPr>
      <w:r w:rsidRPr="00A12F6F">
        <w:t>nagroda za osiągnięcia naukowe lub artystyczne:</w:t>
      </w:r>
      <w:r>
        <w:t xml:space="preserve"> </w:t>
      </w:r>
      <w:r w:rsidRPr="00A12F6F">
        <w:t>do trzy</w:t>
      </w:r>
      <w:r>
        <w:t>krotności stawki;</w:t>
      </w:r>
    </w:p>
    <w:p w:rsidR="00E9678E" w:rsidRDefault="00E9678E" w:rsidP="005C31EC">
      <w:pPr>
        <w:numPr>
          <w:ilvl w:val="0"/>
          <w:numId w:val="2"/>
        </w:numPr>
      </w:pPr>
      <w:r w:rsidRPr="00A12F6F">
        <w:t>nagroda za osiągnięcia dydaktyczne: do dwukrotności stawki</w:t>
      </w:r>
      <w:r>
        <w:t>;</w:t>
      </w:r>
    </w:p>
    <w:p w:rsidR="00E9678E" w:rsidRPr="00A12F6F" w:rsidRDefault="00E9678E" w:rsidP="005C31EC">
      <w:pPr>
        <w:numPr>
          <w:ilvl w:val="0"/>
          <w:numId w:val="2"/>
        </w:numPr>
      </w:pPr>
      <w:r>
        <w:t xml:space="preserve">nagroda za osiągnięcia organizacyjne: do </w:t>
      </w:r>
      <w:r w:rsidRPr="00A12F6F">
        <w:t xml:space="preserve">dwukrotności </w:t>
      </w:r>
      <w:r>
        <w:t>stawki.</w:t>
      </w: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  <w:r w:rsidRPr="00A12F6F">
        <w:rPr>
          <w:rFonts w:eastAsia="TimesNewRoman"/>
        </w:rPr>
        <w:t>§ 6</w:t>
      </w: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A12F6F" w:rsidRDefault="00E9678E" w:rsidP="000D2407">
      <w:pPr>
        <w:autoSpaceDE w:val="0"/>
        <w:autoSpaceDN w:val="0"/>
        <w:adjustRightInd w:val="0"/>
        <w:rPr>
          <w:rFonts w:eastAsia="TimesNewRoman"/>
        </w:rPr>
      </w:pPr>
      <w:r w:rsidRPr="00A12F6F">
        <w:rPr>
          <w:rFonts w:eastAsia="TimesNewRoman"/>
        </w:rPr>
        <w:t>W przypadku nagrody zespołowej:</w:t>
      </w:r>
    </w:p>
    <w:p w:rsidR="00E9678E" w:rsidRDefault="00E9678E" w:rsidP="000E6D54">
      <w:pPr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</w:rPr>
      </w:pPr>
      <w:r w:rsidRPr="00A12F6F">
        <w:rPr>
          <w:rFonts w:eastAsia="TimesNewRoman"/>
        </w:rPr>
        <w:t>część nagrody przypadającej na jednego członka zespołu nie może przekraczać wysokości nagrody indywidualnej za osiągnięcia naukowe tego samego stopnia</w:t>
      </w:r>
      <w:r>
        <w:rPr>
          <w:rFonts w:eastAsia="TimesNewRoman"/>
        </w:rPr>
        <w:t>;</w:t>
      </w:r>
    </w:p>
    <w:p w:rsidR="003B048C" w:rsidRPr="003B048C" w:rsidRDefault="003B048C" w:rsidP="003B048C">
      <w:pPr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u</w:t>
      </w:r>
      <w:r w:rsidRPr="000E6D54">
        <w:rPr>
          <w:rFonts w:eastAsia="TimesNewRoman"/>
        </w:rPr>
        <w:t xml:space="preserve">dział każdego z </w:t>
      </w:r>
      <w:r>
        <w:rPr>
          <w:rFonts w:eastAsia="TimesNewRoman"/>
        </w:rPr>
        <w:t>członków zespołu</w:t>
      </w:r>
      <w:r w:rsidRPr="000E6D54">
        <w:rPr>
          <w:rFonts w:eastAsia="TimesNewRoman"/>
        </w:rPr>
        <w:t xml:space="preserve"> w powstaniu osiągnięcia powinien być określony procentowo, w zależności od wkład</w:t>
      </w:r>
      <w:r>
        <w:rPr>
          <w:rFonts w:eastAsia="TimesNewRoman"/>
        </w:rPr>
        <w:t>u pracy w uzyskanym osiągnięciu;</w:t>
      </w:r>
    </w:p>
    <w:p w:rsidR="00E9678E" w:rsidRDefault="00E9678E" w:rsidP="000E6D54">
      <w:pPr>
        <w:numPr>
          <w:ilvl w:val="0"/>
          <w:numId w:val="10"/>
        </w:numPr>
        <w:autoSpaceDE w:val="0"/>
        <w:autoSpaceDN w:val="0"/>
        <w:adjustRightInd w:val="0"/>
        <w:rPr>
          <w:rFonts w:eastAsia="TimesNewRoman"/>
        </w:rPr>
      </w:pPr>
      <w:r w:rsidRPr="000E6D54">
        <w:rPr>
          <w:rFonts w:eastAsia="TimesNewRoman"/>
        </w:rPr>
        <w:t>część nagrody przypadającej na jednego członka zespołu nie może być niższa niż 10 % stawki</w:t>
      </w:r>
      <w:r w:rsidR="003B048C">
        <w:rPr>
          <w:rFonts w:eastAsia="TimesNewRoman"/>
        </w:rPr>
        <w:t>.</w:t>
      </w: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  <w:r w:rsidRPr="00A12F6F">
        <w:rPr>
          <w:rFonts w:eastAsia="TimesNewRoman"/>
        </w:rPr>
        <w:t>§ 7</w:t>
      </w:r>
    </w:p>
    <w:p w:rsidR="00E9678E" w:rsidRPr="00A12F6F" w:rsidRDefault="00E9678E" w:rsidP="000E6D54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CD399F" w:rsidRDefault="00E9678E" w:rsidP="00AF3DAE">
      <w:pPr>
        <w:autoSpaceDE w:val="0"/>
        <w:autoSpaceDN w:val="0"/>
        <w:adjustRightInd w:val="0"/>
        <w:rPr>
          <w:rFonts w:eastAsia="TimesNewRoman"/>
        </w:rPr>
      </w:pPr>
      <w:r w:rsidRPr="00AF3DAE">
        <w:rPr>
          <w:rFonts w:eastAsia="TimesNewRoman"/>
        </w:rPr>
        <w:t>Rektor określa kategorie dla wnioskodawców, w ramach których mogą oni składać wnioski o</w:t>
      </w:r>
      <w:r w:rsidR="00AF3DAE">
        <w:rPr>
          <w:rFonts w:eastAsia="TimesNewRoman"/>
        </w:rPr>
        <w:t> </w:t>
      </w:r>
      <w:r w:rsidRPr="00AF3DAE">
        <w:rPr>
          <w:rFonts w:eastAsia="TimesNewRoman"/>
        </w:rPr>
        <w:t>nagrody dla nauczycieli akademickich Uniwersytetu Jana Kochanowskiego w Kielcach.</w:t>
      </w:r>
    </w:p>
    <w:p w:rsidR="00CD399F" w:rsidRDefault="00CD399F">
      <w:pPr>
        <w:rPr>
          <w:rFonts w:eastAsia="TimesNewRoman"/>
        </w:rPr>
      </w:pPr>
      <w:r>
        <w:rPr>
          <w:rFonts w:eastAsia="TimesNewRoman"/>
        </w:rPr>
        <w:br w:type="page"/>
      </w: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  <w:r w:rsidRPr="00A12F6F">
        <w:rPr>
          <w:rFonts w:eastAsia="TimesNewRoman"/>
        </w:rPr>
        <w:t>§ 8</w:t>
      </w:r>
    </w:p>
    <w:p w:rsidR="00E9678E" w:rsidRPr="00A12F6F" w:rsidRDefault="00E9678E" w:rsidP="000D2407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0E6D54" w:rsidRDefault="00E9678E" w:rsidP="000D240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 xml:space="preserve">W każdym roku kalendarzowym, rektor inicjuje proces przyznawania </w:t>
      </w:r>
      <w:r w:rsidRPr="000E6D54">
        <w:rPr>
          <w:rFonts w:eastAsia="TimesNewRoman"/>
        </w:rPr>
        <w:t>nagród dla nauczycieli akademickich Uniwersytetu Jana Kochanowskiego w Kielcach</w:t>
      </w:r>
      <w:r>
        <w:rPr>
          <w:rFonts w:eastAsia="TimesNewRoman"/>
        </w:rPr>
        <w:t xml:space="preserve">, kierując do wnioskodawców informację w tym zakresie, określając za jakie kategorie osiągnięć mogą być składane wnioski </w:t>
      </w:r>
      <w:r w:rsidRPr="00B818FE">
        <w:rPr>
          <w:rFonts w:eastAsia="TimesNewRoman"/>
        </w:rPr>
        <w:t xml:space="preserve">oraz ewentualnie </w:t>
      </w:r>
      <w:r>
        <w:rPr>
          <w:rFonts w:eastAsia="TimesNewRoman"/>
        </w:rPr>
        <w:t>jaka maksymalna ilość wniosków może zostać złożona, a także ustalając szczegółowy harmonogram czynności podejmowanych w toku procesu przyznawania nagród.</w:t>
      </w:r>
    </w:p>
    <w:p w:rsidR="00E9678E" w:rsidRDefault="00E9678E" w:rsidP="000D240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A12F6F">
        <w:t xml:space="preserve">Wnioski kierowników jednostek podstawowych i międzywydziałowych oraz dyrektora Biblioteki </w:t>
      </w:r>
      <w:r>
        <w:t>Uniwersyteckiej</w:t>
      </w:r>
      <w:r w:rsidRPr="00A12F6F">
        <w:t xml:space="preserve"> o nagrody za osiągnięcia naukowe</w:t>
      </w:r>
      <w:r>
        <w:t xml:space="preserve"> lub artystyczne, </w:t>
      </w:r>
      <w:r w:rsidRPr="00A12F6F">
        <w:t>dydaktyczne</w:t>
      </w:r>
      <w:r>
        <w:t xml:space="preserve"> i organizacyjne</w:t>
      </w:r>
      <w:r w:rsidRPr="00A12F6F">
        <w:t>, składane są na odpow</w:t>
      </w:r>
      <w:r>
        <w:t>iednich formularzach (załącznik nr 3 i 4</w:t>
      </w:r>
      <w:r w:rsidRPr="00A12F6F">
        <w:t xml:space="preserve"> do regulaminu).</w:t>
      </w:r>
    </w:p>
    <w:p w:rsidR="00E9678E" w:rsidRPr="00A12F6F" w:rsidRDefault="00E9678E" w:rsidP="00B265CD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A12F6F">
        <w:t xml:space="preserve">Wnioski o nagrody powinny być zaopiniowane przez odpowiednią radę wydziału, a w przypadku jednostek międzywydziałowych i Biblioteki </w:t>
      </w:r>
      <w:r>
        <w:t>Uniwersyteckiej - przez radę danej jednostki lub Radę Biblioteczną.</w:t>
      </w:r>
    </w:p>
    <w:p w:rsidR="00E9678E" w:rsidRPr="00A12F6F" w:rsidRDefault="00E9678E" w:rsidP="00D8223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A12F6F">
        <w:t xml:space="preserve">Wnioski o nagrody </w:t>
      </w:r>
      <w:r>
        <w:t>za osiągnięcia naukowe lub artystyczne składane są</w:t>
      </w:r>
      <w:r w:rsidRPr="00A12F6F">
        <w:t xml:space="preserve"> do rektora Uniwersytetu Jana Kochanowskiego w Kielcach, za pośrednictwem </w:t>
      </w:r>
      <w:r>
        <w:t>Prorektora ds. Nauki i</w:t>
      </w:r>
      <w:r w:rsidR="00102BCD">
        <w:t> </w:t>
      </w:r>
      <w:r>
        <w:t>Współpracy z Zagranicą</w:t>
      </w:r>
      <w:r w:rsidRPr="00A12F6F">
        <w:t>.</w:t>
      </w:r>
    </w:p>
    <w:p w:rsidR="00E9678E" w:rsidRDefault="00E9678E" w:rsidP="000D240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Prorektor ds. Nauki i Współpracy z Zagranicą weryfikuje wnioski pod względem merytorycznym oraz sporządza l</w:t>
      </w:r>
      <w:r w:rsidRPr="00A12F6F">
        <w:t>isty wniosków w układzie listy rankingowej</w:t>
      </w:r>
      <w:r>
        <w:t xml:space="preserve"> w podziale na grupy w skład których wchodzą:</w:t>
      </w:r>
    </w:p>
    <w:p w:rsidR="00E9678E" w:rsidRDefault="00E9678E" w:rsidP="00B265CD">
      <w:pPr>
        <w:numPr>
          <w:ilvl w:val="1"/>
          <w:numId w:val="13"/>
        </w:numPr>
        <w:autoSpaceDE w:val="0"/>
        <w:autoSpaceDN w:val="0"/>
        <w:adjustRightInd w:val="0"/>
      </w:pPr>
      <w:r>
        <w:t>podstawowe jednostki organizacyjne lub ich części w których działalności przeważa obszar nauk humanistycznych lub obszar nauk społecznych.</w:t>
      </w:r>
    </w:p>
    <w:p w:rsidR="00E9678E" w:rsidRDefault="00E9678E" w:rsidP="00B265CD">
      <w:pPr>
        <w:numPr>
          <w:ilvl w:val="1"/>
          <w:numId w:val="13"/>
        </w:numPr>
        <w:autoSpaceDE w:val="0"/>
        <w:autoSpaceDN w:val="0"/>
        <w:adjustRightInd w:val="0"/>
      </w:pPr>
      <w:r>
        <w:t>podstawowe jednostki organizacyjne lub ich części w których działalności przeważa obszar nauk ścisłych.</w:t>
      </w:r>
    </w:p>
    <w:p w:rsidR="00E9678E" w:rsidRDefault="00E9678E" w:rsidP="00A14C88">
      <w:pPr>
        <w:numPr>
          <w:ilvl w:val="1"/>
          <w:numId w:val="13"/>
        </w:numPr>
        <w:autoSpaceDE w:val="0"/>
        <w:autoSpaceDN w:val="0"/>
        <w:adjustRightInd w:val="0"/>
      </w:pPr>
      <w:r>
        <w:t>podstawowe jednostki organizacyjne lub ich części w których działalności przeważa obszar nauk przyrodniczych; nauk rolniczych, leśnych i weterynaryjnych a także nauk medycznych i nauk o zdrowiu oraz nauk o</w:t>
      </w:r>
      <w:r w:rsidR="00102BCD">
        <w:t> </w:t>
      </w:r>
      <w:r>
        <w:t>kulturze fizycznej.</w:t>
      </w:r>
    </w:p>
    <w:p w:rsidR="00E9678E" w:rsidRDefault="00E9678E" w:rsidP="00A14C88">
      <w:pPr>
        <w:numPr>
          <w:ilvl w:val="1"/>
          <w:numId w:val="13"/>
        </w:numPr>
        <w:autoSpaceDE w:val="0"/>
        <w:autoSpaceDN w:val="0"/>
        <w:adjustRightInd w:val="0"/>
      </w:pPr>
      <w:r>
        <w:t>podstawowe jednostki organizacyjne lub ich części w których działalności przeważa obszar sztuki.</w:t>
      </w:r>
    </w:p>
    <w:p w:rsidR="00E9678E" w:rsidRPr="00A12F6F" w:rsidRDefault="00E9678E" w:rsidP="00A14C88">
      <w:pPr>
        <w:numPr>
          <w:ilvl w:val="1"/>
          <w:numId w:val="13"/>
        </w:numPr>
        <w:autoSpaceDE w:val="0"/>
        <w:autoSpaceDN w:val="0"/>
        <w:adjustRightInd w:val="0"/>
      </w:pPr>
      <w:r>
        <w:t>możliwe jest przesunięcie wniosku do innej grupy jeżeli bazowa grupa kandydata jest inna niż reprezentowana przez niego dziedzina i dyscyplina w której ma osiągnięcia mogące skutkować przyznaniem nagrody rektora.</w:t>
      </w:r>
    </w:p>
    <w:p w:rsidR="00E9678E" w:rsidRDefault="00E9678E" w:rsidP="000D240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>O miejscu na liście rankingowej decydują aktywności szczególnie preferowane podczas ewaluacji jednostek naukowych, także uzyskanie w danym roku stopnia naukowego lub tytułu naukowego, wg punktacji określonej w załączniku nr 1 do regulaminu.</w:t>
      </w:r>
    </w:p>
    <w:p w:rsidR="00E9678E" w:rsidRDefault="00E9678E" w:rsidP="000D240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>
        <w:t xml:space="preserve">Listy rankingowe wraz z wnioskami przekazywane są przez Prorektora ds. Nauki i Współpracy z Zagranicą - powołanej zarządzeniem rektora - </w:t>
      </w:r>
      <w:r w:rsidRPr="00A12F6F">
        <w:t>komisj</w:t>
      </w:r>
      <w:r>
        <w:t>i</w:t>
      </w:r>
      <w:r w:rsidRPr="00A12F6F">
        <w:t xml:space="preserve"> ds. orderów i</w:t>
      </w:r>
      <w:r w:rsidR="00102BCD">
        <w:t> </w:t>
      </w:r>
      <w:r w:rsidRPr="00A12F6F">
        <w:t>odznaczeń państwowych oraz resortowych dla pracowników</w:t>
      </w:r>
      <w:r w:rsidR="0041770C">
        <w:t xml:space="preserve"> a także nagród dla nauczycieli akademickich</w:t>
      </w:r>
      <w:r>
        <w:t>, zwanej dalej „komisją”.</w:t>
      </w:r>
    </w:p>
    <w:p w:rsidR="00E9678E" w:rsidRDefault="00E9678E" w:rsidP="00D8223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A12F6F">
        <w:t xml:space="preserve">Wnioski o nagrody </w:t>
      </w:r>
      <w:r>
        <w:t xml:space="preserve">za osiągnięcia dydaktyczne i organizacyjne </w:t>
      </w:r>
      <w:r w:rsidRPr="00A12F6F">
        <w:t xml:space="preserve">składają kierownicy jednostek podstawowych (dziekani), kierownicy jednostek międzywydziałowych oraz dyrektor Biblioteki </w:t>
      </w:r>
      <w:r>
        <w:t>Uniwersyteckiej</w:t>
      </w:r>
      <w:r w:rsidRPr="00A12F6F">
        <w:t xml:space="preserve"> do rektora Uniwersytetu Jana Kochanowskiego w</w:t>
      </w:r>
      <w:r>
        <w:t> </w:t>
      </w:r>
      <w:r w:rsidRPr="00A12F6F">
        <w:t xml:space="preserve">Kielcach, za pośrednictwem </w:t>
      </w:r>
      <w:r>
        <w:t>Działu Kadr</w:t>
      </w:r>
      <w:r w:rsidRPr="00A12F6F">
        <w:t>.</w:t>
      </w:r>
    </w:p>
    <w:p w:rsidR="00E9678E" w:rsidRPr="00A12F6F" w:rsidRDefault="00E9678E" w:rsidP="000D2407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A12F6F">
        <w:t xml:space="preserve">Złożone wnioski o nagrody </w:t>
      </w:r>
      <w:r>
        <w:t xml:space="preserve">za osiągnięcia naukowe lub artystyczne, dydaktyczne i organizacyjne </w:t>
      </w:r>
      <w:r w:rsidRPr="00A12F6F">
        <w:t xml:space="preserve">rozpatrywane są pod względem formalnym i merytorycznym przez </w:t>
      </w:r>
      <w:r>
        <w:t xml:space="preserve">komisję, która </w:t>
      </w:r>
      <w:r w:rsidRPr="00A12F6F">
        <w:t>przekazuje swoje wnioski rektorowi wraz z protokołem z</w:t>
      </w:r>
      <w:r>
        <w:t xml:space="preserve"> </w:t>
      </w:r>
      <w:r w:rsidRPr="00A12F6F">
        <w:t>posiedzenia.</w:t>
      </w:r>
    </w:p>
    <w:p w:rsidR="00E9678E" w:rsidRDefault="00E9678E" w:rsidP="004C2F7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A12F6F">
        <w:lastRenderedPageBreak/>
        <w:t>Ostateczną decyzję o przyznaniu nagrody podejmuje Rektor po zapoznaniu się z opinią Komisji.</w:t>
      </w:r>
    </w:p>
    <w:p w:rsidR="00E9678E" w:rsidRPr="00A12F6F" w:rsidRDefault="00E9678E" w:rsidP="005E3D7B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A12F6F" w:rsidRDefault="00E9678E" w:rsidP="005E3D7B">
      <w:pPr>
        <w:autoSpaceDE w:val="0"/>
        <w:autoSpaceDN w:val="0"/>
        <w:adjustRightInd w:val="0"/>
        <w:jc w:val="center"/>
        <w:rPr>
          <w:rFonts w:eastAsia="TimesNewRoman"/>
        </w:rPr>
      </w:pPr>
      <w:r w:rsidRPr="00A12F6F">
        <w:rPr>
          <w:rFonts w:eastAsia="TimesNewRoman"/>
        </w:rPr>
        <w:t>§ 9</w:t>
      </w:r>
    </w:p>
    <w:p w:rsidR="00E9678E" w:rsidRPr="00A12F6F" w:rsidRDefault="00E9678E" w:rsidP="005E3D7B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E9678E" w:rsidRPr="00A12F6F" w:rsidRDefault="00E9678E" w:rsidP="00361D43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2F6F">
        <w:t>Nagroda może być również przyznana ze środków naliczonych w wysokości 2 % planowanych przez uczelnię rocznych środków na wynagrodzenia osobowe dla nauczycieli akademickich, których źródło finansowania jest inne niż określone w art. 98 ust. 1 ustawy – Prawo o szkolnictwie wyższym, w szczególności pochodzących z projektów inwestycyjnych, naukowych, badawczych lub edukacyjnych.</w:t>
      </w:r>
    </w:p>
    <w:p w:rsidR="00E9678E" w:rsidRPr="00A12F6F" w:rsidRDefault="00E9678E" w:rsidP="00361D43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2F6F">
        <w:t>Nagroda może być przyznana wyłącznie nauczycielom akademickim, którzy spełnią poza wymogami określonymi w niniejszym regulaminie, warunki korzystania przez Uniwersytet ze źródeł finansowania innych niż określone w art. 98 ust. 1 ustawy – Prawo o szkolnictwie wyższym, w szczególności umowy na realizację projektu inwestycyjnego, naukowego, badawczego lub edukacyjnego.</w:t>
      </w:r>
    </w:p>
    <w:p w:rsidR="00E9678E" w:rsidRPr="00A12F6F" w:rsidRDefault="00E9678E" w:rsidP="00361D43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2F6F">
        <w:t>Do wniosków, o których mowa w § 8 dołącza się dokument zawierający zestawienie kwoty naliczonych środków, potwierdzający możliwość dokonania wydatku w formie nagrody oraz wskazujący zabezpieczenie środków na ten wydatek. Dokument, o</w:t>
      </w:r>
      <w:r>
        <w:t xml:space="preserve"> </w:t>
      </w:r>
      <w:r w:rsidRPr="00A12F6F">
        <w:t>którym mowa w zdaniu poprzednim sporządza osoba kierująca lub koordynująca na terenie Uczelni redystrybucją środków ze źródeł innych niż określone w art. 98 ust. 1 ustawy – Prawo o szkolnictwie wyższym, w szczególności kierownik projektu inwestycyjnego, naukowego, badawczego lub edukacyjnego.</w:t>
      </w:r>
    </w:p>
    <w:p w:rsidR="00E9678E" w:rsidRDefault="00E9678E" w:rsidP="00361D43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2F6F">
        <w:t>Rektor może przyznać nagrodę indywidualną za osiągnięcia organizacyjne ze środków innych niż określone w art. 98 ust. 1 ustawy – Prawo o szkolnictwie wyższym, w</w:t>
      </w:r>
      <w:r>
        <w:t> </w:t>
      </w:r>
      <w:r w:rsidRPr="00A12F6F">
        <w:t>szczególności pochodzących z projektów inwestycyjnych, naukowych, badawczych lub edukacyjnych. Wniosek o przyznanie nagrody wraz z dokumentem, o którym mowa w ust. 3 składa osoba kierująca lub koordynująca na terenie Uczelni redystrybucją środków ze źródeł innych niż określone w art. 98 ust. 1 ustawy – Prawo o szkolnictwie wyższym, w szczególności kierownik projektu inwestycyjnego, naukowego, badawczego lub edukacyjnego, wskazując kandydata do nagrody oraz osiągnięcie mające być podstawą przyznania nagrody. Trybu określonego w § 8 nie stosuje się.</w:t>
      </w:r>
    </w:p>
    <w:p w:rsidR="001D65DB" w:rsidRDefault="001D65DB" w:rsidP="001D65DB">
      <w:pPr>
        <w:autoSpaceDE w:val="0"/>
        <w:autoSpaceDN w:val="0"/>
        <w:adjustRightInd w:val="0"/>
        <w:jc w:val="center"/>
      </w:pPr>
    </w:p>
    <w:p w:rsidR="001D65DB" w:rsidRDefault="001D65DB" w:rsidP="001D65DB">
      <w:pPr>
        <w:autoSpaceDE w:val="0"/>
        <w:autoSpaceDN w:val="0"/>
        <w:adjustRightInd w:val="0"/>
        <w:jc w:val="center"/>
      </w:pPr>
      <w:r>
        <w:t>§ 10</w:t>
      </w:r>
    </w:p>
    <w:p w:rsidR="001D65DB" w:rsidRDefault="001D65DB" w:rsidP="001D65DB">
      <w:pPr>
        <w:autoSpaceDE w:val="0"/>
        <w:autoSpaceDN w:val="0"/>
        <w:adjustRightInd w:val="0"/>
        <w:jc w:val="center"/>
      </w:pPr>
    </w:p>
    <w:p w:rsidR="001D65DB" w:rsidRPr="00A12F6F" w:rsidRDefault="001D65DB" w:rsidP="001D65DB">
      <w:pPr>
        <w:autoSpaceDE w:val="0"/>
        <w:autoSpaceDN w:val="0"/>
        <w:adjustRightInd w:val="0"/>
        <w:jc w:val="both"/>
      </w:pPr>
      <w:r>
        <w:t>Niniejszy regulamin został uzgodniony z zakładowymi organizacjami związkowymi.</w:t>
      </w:r>
    </w:p>
    <w:p w:rsidR="00E9678E" w:rsidRDefault="00E9678E" w:rsidP="00956FE3">
      <w:pPr>
        <w:jc w:val="right"/>
      </w:pPr>
      <w:r>
        <w:rPr>
          <w:rFonts w:eastAsia="TimesNewRoman"/>
        </w:rPr>
        <w:br w:type="page"/>
      </w:r>
      <w:r>
        <w:lastRenderedPageBreak/>
        <w:t>Załącznik nr 1</w:t>
      </w:r>
    </w:p>
    <w:p w:rsidR="00E9678E" w:rsidRPr="00DA6664" w:rsidRDefault="00E9678E" w:rsidP="00956FE3">
      <w:pPr>
        <w:jc w:val="right"/>
        <w:rPr>
          <w:b/>
          <w:bCs/>
          <w:sz w:val="16"/>
          <w:szCs w:val="16"/>
        </w:rPr>
      </w:pPr>
      <w:r w:rsidRPr="00A81D8D">
        <w:rPr>
          <w:b/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DA6664">
        <w:rPr>
          <w:b/>
          <w:bCs/>
          <w:sz w:val="16"/>
          <w:szCs w:val="16"/>
        </w:rPr>
        <w:t>regulaminu przyznawania nagród dla naucz</w:t>
      </w:r>
      <w:r>
        <w:rPr>
          <w:b/>
          <w:bCs/>
          <w:sz w:val="16"/>
          <w:szCs w:val="16"/>
        </w:rPr>
        <w:t>ycieli akademickich</w:t>
      </w:r>
    </w:p>
    <w:p w:rsidR="00E9678E" w:rsidRDefault="00E9678E" w:rsidP="00956FE3">
      <w:pPr>
        <w:jc w:val="right"/>
      </w:pPr>
    </w:p>
    <w:p w:rsidR="00E9678E" w:rsidRPr="00DA6664" w:rsidRDefault="00E9678E" w:rsidP="00956FE3">
      <w:pPr>
        <w:jc w:val="center"/>
        <w:rPr>
          <w:sz w:val="28"/>
          <w:szCs w:val="28"/>
        </w:rPr>
      </w:pPr>
    </w:p>
    <w:p w:rsidR="00E9678E" w:rsidRPr="00DA6664" w:rsidRDefault="00E9678E" w:rsidP="00956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Szczegółowe wytyczne w zakresie treści wniosków o przyznanie nagród</w:t>
      </w:r>
      <w:r w:rsidRPr="00DA6664">
        <w:rPr>
          <w:b/>
          <w:bCs/>
          <w:sz w:val="28"/>
          <w:szCs w:val="28"/>
        </w:rPr>
        <w:t xml:space="preserve"> za osiągnięcia naukowe lub artystyczne</w:t>
      </w:r>
      <w:r>
        <w:rPr>
          <w:b/>
          <w:bCs/>
          <w:sz w:val="28"/>
          <w:szCs w:val="28"/>
        </w:rPr>
        <w:t xml:space="preserve"> oraz ich punktacji</w:t>
      </w:r>
    </w:p>
    <w:p w:rsidR="00E9678E" w:rsidRPr="00DA6664" w:rsidRDefault="00E9678E" w:rsidP="00956FE3">
      <w:pPr>
        <w:jc w:val="center"/>
        <w:rPr>
          <w:b/>
          <w:bCs/>
          <w:sz w:val="28"/>
          <w:szCs w:val="28"/>
        </w:rPr>
      </w:pPr>
    </w:p>
    <w:p w:rsidR="00767686" w:rsidRPr="00767686" w:rsidRDefault="00767686" w:rsidP="0076768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767686">
        <w:t>Punktacja osiągnięć naukowych lub artystycznych dokonywana jest w oparciu o zasady i wartości liczbowe zawarte w aktualnie obowiązującym zarządzeniu Rektora regulującym parametryzację działalności naukowej nauczycieli akademickich Uniwersytetu Jana Kochanowskiego w Kielcach.</w:t>
      </w:r>
    </w:p>
    <w:p w:rsidR="00E9678E" w:rsidRDefault="00E9678E" w:rsidP="00956F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A0191D">
        <w:t>Przy ustalaniu list rankingowych do nagrody za osiągnięcia naukowe</w:t>
      </w:r>
      <w:r>
        <w:t xml:space="preserve"> lub artystyczne, uwzględnia się następujące kryteria punktowe:</w:t>
      </w:r>
    </w:p>
    <w:p w:rsidR="00E9678E" w:rsidRDefault="00E9678E" w:rsidP="00DE1CC9">
      <w:pPr>
        <w:numPr>
          <w:ilvl w:val="1"/>
          <w:numId w:val="14"/>
        </w:numPr>
        <w:tabs>
          <w:tab w:val="num" w:pos="360"/>
        </w:tabs>
        <w:jc w:val="both"/>
      </w:pPr>
      <w:r>
        <w:t>w</w:t>
      </w:r>
      <w:r w:rsidRPr="00DE1CC9">
        <w:t xml:space="preserve"> </w:t>
      </w:r>
      <w:r>
        <w:t>obszarze</w:t>
      </w:r>
      <w:r w:rsidRPr="00DE1CC9">
        <w:t xml:space="preserve"> nauk humanistycznych, społecznych oraz nauk o sztuce uwzględnia się publikacje minimum 8 punktowe, w przypadku innych aktywności w ramach nau</w:t>
      </w:r>
      <w:r>
        <w:t>k o sztuce – minimum 8 punktowe;</w:t>
      </w:r>
    </w:p>
    <w:p w:rsidR="00E9678E" w:rsidRPr="00DE1CC9" w:rsidRDefault="00E9678E" w:rsidP="00DE1CC9">
      <w:pPr>
        <w:numPr>
          <w:ilvl w:val="1"/>
          <w:numId w:val="14"/>
        </w:numPr>
        <w:tabs>
          <w:tab w:val="num" w:pos="360"/>
        </w:tabs>
        <w:jc w:val="both"/>
      </w:pPr>
      <w:r>
        <w:t>w obszarze nauk ścisłych uwzględnia się publikacje minimum 15 punktowe;</w:t>
      </w:r>
    </w:p>
    <w:p w:rsidR="00E9678E" w:rsidRDefault="00E9678E" w:rsidP="00DE1CC9">
      <w:pPr>
        <w:numPr>
          <w:ilvl w:val="1"/>
          <w:numId w:val="14"/>
        </w:numPr>
        <w:tabs>
          <w:tab w:val="num" w:pos="360"/>
        </w:tabs>
        <w:jc w:val="both"/>
      </w:pPr>
      <w:r>
        <w:t>w obszarze nauk przyrodniczych; nauk rolniczych, leśnych i weterynaryjnych a także nauk medycznych i nauk o zdrowiu oraz nauk o kulturze fizycznej uwzględnia się publikacje minimum 10 punktowe;</w:t>
      </w:r>
    </w:p>
    <w:p w:rsidR="00E9678E" w:rsidRDefault="00E9678E" w:rsidP="00DE1CC9">
      <w:pPr>
        <w:numPr>
          <w:ilvl w:val="1"/>
          <w:numId w:val="14"/>
        </w:numPr>
        <w:tabs>
          <w:tab w:val="num" w:pos="360"/>
        </w:tabs>
        <w:jc w:val="both"/>
      </w:pPr>
      <w:r>
        <w:t>we wszystkich w/w obszarach uwzględnia się wdrożone patenty;</w:t>
      </w:r>
    </w:p>
    <w:p w:rsidR="00E9678E" w:rsidRDefault="00E9678E" w:rsidP="00DE1CC9">
      <w:pPr>
        <w:numPr>
          <w:ilvl w:val="1"/>
          <w:numId w:val="14"/>
        </w:numPr>
        <w:tabs>
          <w:tab w:val="num" w:pos="360"/>
        </w:tabs>
        <w:jc w:val="both"/>
      </w:pPr>
      <w:r>
        <w:t>punktacja artykułów musi być zgodna z ministerialnymi listami czasopism na dany rok; punktacja innych aktywności musi być zgodna z punktacją obowiązującą podczas ministerialnej ewaluacji wydziałów;</w:t>
      </w:r>
    </w:p>
    <w:p w:rsidR="00E9678E" w:rsidRDefault="00E9678E" w:rsidP="00DE1CC9">
      <w:pPr>
        <w:numPr>
          <w:ilvl w:val="1"/>
          <w:numId w:val="14"/>
        </w:numPr>
        <w:jc w:val="both"/>
      </w:pPr>
      <w:r>
        <w:t>przy tworzeniu list rankingowych dodatkowo powinny być wliczane aktywności polegające na pozyskiwaniu grantów, dla których ustala się następujące ekwiwalenty punktowe:</w:t>
      </w:r>
    </w:p>
    <w:p w:rsidR="00E9678E" w:rsidRDefault="00E9678E" w:rsidP="00DE1CC9">
      <w:pPr>
        <w:numPr>
          <w:ilvl w:val="2"/>
          <w:numId w:val="14"/>
        </w:numPr>
        <w:jc w:val="both"/>
      </w:pPr>
      <w:r>
        <w:t>za otrzymany grant NCN, NCBiR, MNiSW – 20 punktów, dodatkowo 3 punkty za każde rozpoczęte 100 000 zł;</w:t>
      </w:r>
    </w:p>
    <w:p w:rsidR="00E9678E" w:rsidRDefault="00E9678E" w:rsidP="00615286">
      <w:pPr>
        <w:numPr>
          <w:ilvl w:val="2"/>
          <w:numId w:val="14"/>
        </w:numPr>
        <w:jc w:val="both"/>
      </w:pPr>
      <w:r>
        <w:t xml:space="preserve">za otrzymany grant w ramach </w:t>
      </w:r>
      <w:r w:rsidRPr="00615286">
        <w:t>międzynarodowych programów, inicjatyw lub przedsięwzięć badawczych</w:t>
      </w:r>
      <w:r>
        <w:t xml:space="preserve"> z wyłączeniem programu Horyzont 2020 – 30 punktów, dodatkowo 3 punkty za każde rozpoczęte 100 000 zł;</w:t>
      </w:r>
    </w:p>
    <w:p w:rsidR="00E9678E" w:rsidRDefault="00E9678E" w:rsidP="00DE1CC9">
      <w:pPr>
        <w:numPr>
          <w:ilvl w:val="2"/>
          <w:numId w:val="14"/>
        </w:numPr>
        <w:jc w:val="both"/>
      </w:pPr>
      <w:r>
        <w:t>za otrzymany grant w ramach programu Horyzont 2020 – 40 punktów, dodatkowo 3 punkty za każde rozpoczęte 100 000 zł;</w:t>
      </w:r>
    </w:p>
    <w:p w:rsidR="00E9678E" w:rsidRDefault="00E9678E" w:rsidP="00DE1CC9">
      <w:pPr>
        <w:numPr>
          <w:ilvl w:val="2"/>
          <w:numId w:val="14"/>
        </w:numPr>
        <w:jc w:val="both"/>
      </w:pPr>
      <w:r>
        <w:t>inne granty: Miniatura (NCN)</w:t>
      </w:r>
      <w:r w:rsidR="00454F54">
        <w:t>, opieka naukowa w Preludium (NCN)</w:t>
      </w:r>
      <w:r>
        <w:t xml:space="preserve"> oraz projekty mobilnościowe – 10 punktów; dodatkowo 3 punkty za każde rozpoczęte 100 000 zł;</w:t>
      </w:r>
    </w:p>
    <w:p w:rsidR="00E9678E" w:rsidRDefault="00E9678E" w:rsidP="00DE1CC9">
      <w:pPr>
        <w:numPr>
          <w:ilvl w:val="1"/>
          <w:numId w:val="14"/>
        </w:numPr>
        <w:tabs>
          <w:tab w:val="num" w:pos="360"/>
        </w:tabs>
        <w:jc w:val="both"/>
      </w:pPr>
      <w:r>
        <w:t>przy tworzeniu list rankingowych ustala się dodatkowe ekwiwalenty punktowe, za:</w:t>
      </w:r>
    </w:p>
    <w:p w:rsidR="00E9678E" w:rsidRDefault="00E9678E" w:rsidP="00A1601A">
      <w:pPr>
        <w:numPr>
          <w:ilvl w:val="2"/>
          <w:numId w:val="14"/>
        </w:numPr>
        <w:jc w:val="both"/>
      </w:pPr>
      <w:r>
        <w:t>uzyskanie stopnia naukowego doktora habilitowanego – 40 punktów;</w:t>
      </w:r>
    </w:p>
    <w:p w:rsidR="00E9678E" w:rsidRDefault="00E9678E" w:rsidP="00A1601A">
      <w:pPr>
        <w:numPr>
          <w:ilvl w:val="2"/>
          <w:numId w:val="14"/>
        </w:numPr>
        <w:jc w:val="both"/>
      </w:pPr>
      <w:r>
        <w:t>nadanie tytułu naukowego – 60 punktów.</w:t>
      </w:r>
    </w:p>
    <w:p w:rsidR="00E9678E" w:rsidRDefault="00E9678E" w:rsidP="00A1601A">
      <w:pPr>
        <w:numPr>
          <w:ilvl w:val="1"/>
          <w:numId w:val="14"/>
        </w:numPr>
        <w:tabs>
          <w:tab w:val="num" w:pos="360"/>
        </w:tabs>
      </w:pPr>
      <w:r>
        <w:t>w</w:t>
      </w:r>
      <w:r w:rsidRPr="00A1601A">
        <w:t xml:space="preserve">prowadza się dodatkowe premie punktowe dla osób posiadających artykuły w czasopismach z listy ministerialnej „A” : artykuł 50 punktowy  –  </w:t>
      </w:r>
      <w:r>
        <w:t>15</w:t>
      </w:r>
      <w:r w:rsidRPr="00A1601A">
        <w:t xml:space="preserve"> punktów;  45 i 40  –  1</w:t>
      </w:r>
      <w:r>
        <w:t>0</w:t>
      </w:r>
      <w:r w:rsidRPr="00A1601A">
        <w:t xml:space="preserve">; 35 i 30 – </w:t>
      </w:r>
      <w:r>
        <w:t>5</w:t>
      </w:r>
      <w:r w:rsidRPr="00A1601A">
        <w:t xml:space="preserve"> (</w:t>
      </w:r>
      <w:r>
        <w:t>dla każdej osoby, niezależnie od liczby autorów artykułu z danego wydziału; dotyczy artykułów, za które podstawowa jednostka organizacyjna otrzymuje według obowiązujących zasad kategoryzacji maksymalną liczbę punktów przewidzianych w ramach listy „A”</w:t>
      </w:r>
      <w:r w:rsidRPr="00A1601A">
        <w:t xml:space="preserve">). Osoby posiadające w dorobku monografię wybitną (spełniającą kryteria </w:t>
      </w:r>
      <w:r w:rsidRPr="00A1601A">
        <w:lastRenderedPageBreak/>
        <w:t>określone w zasadach ewaluacji wydziałów), otrzymują dodatkowo 25 punktów w roku otrzymania wyróżnienia.</w:t>
      </w:r>
    </w:p>
    <w:p w:rsidR="00E9678E" w:rsidRDefault="00E9678E" w:rsidP="00454F54">
      <w:r>
        <w:br w:type="page"/>
      </w:r>
      <w:r>
        <w:lastRenderedPageBreak/>
        <w:t>Załącznik nr 2</w:t>
      </w:r>
    </w:p>
    <w:p w:rsidR="00E9678E" w:rsidRPr="00DA6664" w:rsidRDefault="00E9678E" w:rsidP="0014120B">
      <w:pPr>
        <w:jc w:val="right"/>
        <w:rPr>
          <w:b/>
          <w:bCs/>
          <w:sz w:val="16"/>
          <w:szCs w:val="16"/>
        </w:rPr>
      </w:pPr>
      <w:r w:rsidRPr="00A81D8D">
        <w:rPr>
          <w:b/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DA6664">
        <w:rPr>
          <w:b/>
          <w:bCs/>
          <w:sz w:val="16"/>
          <w:szCs w:val="16"/>
        </w:rPr>
        <w:t>regulaminu przyznawania nagród dla naucz</w:t>
      </w:r>
      <w:r>
        <w:rPr>
          <w:b/>
          <w:bCs/>
          <w:sz w:val="16"/>
          <w:szCs w:val="16"/>
        </w:rPr>
        <w:t>ycieli akademickich</w:t>
      </w:r>
    </w:p>
    <w:p w:rsidR="00E9678E" w:rsidRDefault="00E9678E" w:rsidP="0014120B">
      <w:pPr>
        <w:jc w:val="right"/>
      </w:pPr>
    </w:p>
    <w:p w:rsidR="00E9678E" w:rsidRPr="006A5FCD" w:rsidRDefault="00E9678E" w:rsidP="00956FE3">
      <w:pPr>
        <w:jc w:val="center"/>
        <w:rPr>
          <w:b/>
          <w:bCs/>
          <w:sz w:val="28"/>
          <w:szCs w:val="28"/>
        </w:rPr>
      </w:pPr>
    </w:p>
    <w:p w:rsidR="00E9678E" w:rsidRDefault="00E9678E" w:rsidP="00956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Szczegółowe wytyczne w zakresie treści wniosków o nagrody za osiągnięcia dydaktyczne</w:t>
      </w:r>
    </w:p>
    <w:p w:rsidR="00E9678E" w:rsidRPr="006A5FCD" w:rsidRDefault="00E9678E" w:rsidP="00956FE3">
      <w:pPr>
        <w:jc w:val="center"/>
        <w:rPr>
          <w:b/>
          <w:bCs/>
          <w:sz w:val="28"/>
          <w:szCs w:val="28"/>
        </w:rPr>
      </w:pPr>
    </w:p>
    <w:p w:rsidR="00E9678E" w:rsidRDefault="00E9678E" w:rsidP="00956FE3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26137D">
        <w:t>Przy ocenie</w:t>
      </w:r>
      <w:r>
        <w:t xml:space="preserve"> osiągnięć dydaktycznych bierze się pod uwagę w szczególności następujące dokonania: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wprowadzenie nowych programów i form nauczania (kształcenia);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promotorstwo prac dyplomowych, magisterskich wyróżnionych w konkursach</w:t>
      </w:r>
      <w:r>
        <w:rPr>
          <w:color w:val="FF0000"/>
        </w:rPr>
        <w:t xml:space="preserve"> </w:t>
      </w:r>
      <w:r w:rsidRPr="00E21F7C">
        <w:t>ogólnopolskich</w:t>
      </w:r>
      <w:r>
        <w:t>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wyjątkowe i udokumentowane osiągnięcia w zakresie organizacji procesu naukowo-dydaktycznego;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wyjątkowe i udokumentowane osiągnięcia w zakresie popularyzacji wiedzy;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autorstwo lub współautorstwo wyróżniających się podręczników</w:t>
      </w:r>
      <w:r w:rsidRPr="00E21F7C">
        <w:t xml:space="preserve">; skryptów, zwłaszcza o zasięgu ogólnopolskim; </w:t>
      </w:r>
      <w:r>
        <w:t>przewodników metodycznych oraz tłumaczenia i opracowania wydawnictw książkowych o charakterze podręczników;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instrukcje metodyczne i laboratoryjne, rozwiązania konstrukcyjne służące celom dydaktycznym oraz inne opracowania o charakterze pomocy naukowych jak również istotne osiągnięcia powodujące poprawę warunków kształcenia;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>twórczy udział w rozwoju studenckiego ruchu naukowego, udział w organizacji obozów naukowo-badawczych, opieka nad studentami studiującymi wg indywidualnych programów;</w:t>
      </w:r>
    </w:p>
    <w:p w:rsidR="00E9678E" w:rsidRDefault="00E9678E" w:rsidP="00C82B05">
      <w:pPr>
        <w:numPr>
          <w:ilvl w:val="0"/>
          <w:numId w:val="40"/>
        </w:numPr>
        <w:jc w:val="both"/>
      </w:pPr>
      <w:r>
        <w:t xml:space="preserve">opracowanie </w:t>
      </w:r>
      <w:r w:rsidRPr="00E21F7C">
        <w:t xml:space="preserve">programów </w:t>
      </w:r>
      <w:r>
        <w:t>i przeprowadzenie studiów podyplomowych oraz kursów dokształcających.</w:t>
      </w:r>
    </w:p>
    <w:p w:rsidR="00E9678E" w:rsidRDefault="00E9678E" w:rsidP="00956FE3">
      <w:pPr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</w:pPr>
      <w:r>
        <w:t>Za osiągnięcia dydaktyczne może być przyznana nagroda zespołowa jeśli jej podstawę stanowią udokumentowane osiągnięcia dydaktyczne w formie zespołowego opracowania podręcznika, skryptu lub nowych programów nauczania.</w:t>
      </w:r>
    </w:p>
    <w:p w:rsidR="00E9678E" w:rsidRPr="006A5FCD" w:rsidRDefault="00E9678E" w:rsidP="00956FE3">
      <w:pPr>
        <w:rPr>
          <w:b/>
          <w:bCs/>
        </w:rPr>
      </w:pPr>
    </w:p>
    <w:p w:rsidR="00E9678E" w:rsidRPr="006A5FCD" w:rsidRDefault="00E9678E" w:rsidP="00956FE3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 xml:space="preserve">Warunki uzyskania nagród </w:t>
      </w:r>
      <w:r w:rsidRPr="006A5FCD">
        <w:rPr>
          <w:b/>
          <w:bCs/>
        </w:rPr>
        <w:t>za osiągnięcia dydaktyczne:</w:t>
      </w:r>
    </w:p>
    <w:p w:rsidR="00E9678E" w:rsidRPr="006A5FCD" w:rsidRDefault="00E9678E" w:rsidP="00956FE3">
      <w:pPr>
        <w:rPr>
          <w:b/>
          <w:bCs/>
        </w:rPr>
      </w:pPr>
    </w:p>
    <w:p w:rsidR="00E9678E" w:rsidRDefault="00E9678E" w:rsidP="00A1601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Nagrodę za osiągnięcia dydaktyczne może otrzymać w szczególności nauczyciel akademicki, który w roku akademickim poprzedzającym przyznanie nagrody miał dorobek obejmujący co najmniej wydanie akademickiego podręcznika lub skryptu </w:t>
      </w:r>
      <w:r w:rsidRPr="00E21F7C">
        <w:t>mającego charakter ogólnopolski</w:t>
      </w:r>
      <w:r w:rsidRPr="006554C0">
        <w:t xml:space="preserve"> </w:t>
      </w:r>
      <w:r>
        <w:t>i zrealizował konkretne przedsięwzięcie powodujące istotną poprawę poziomu pracy dydaktycznej np. uruchomienie nowego kierunku studiów (specjalności), prowadzenie prac dyplomowych wyróżnionych w konkursach ogólnopolskich, regionalnych lub branżowych a także nauczyciel akademicki, który w roku akademickim poprzedzającym przyznanie nagrody miał dorobek obejmujący co najmniej opracowanie, samodzielnie lub w trybie współautorstwa, materiałów stanowiących przewodniki dydaktyczne (w tym multimedialne), wprowadzenie nowych form zajęć dydaktycznych z zastosowaniem samodzielnie opracowanych programów nauczania, prowadzenie studenckich kół naukowych, przygotowanie zjazdów i konferencji z czynnym uczestnictwem studentów.</w:t>
      </w:r>
    </w:p>
    <w:p w:rsidR="00E9678E" w:rsidRDefault="00E9678E" w:rsidP="00956FE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 xml:space="preserve">Do wniosku o nagrodę za osiągnięcia dydaktyczne, gdy podstawą przyznania nagrody jest autorstwo lub współautorstwo podręcznika, książki lub skryptu – </w:t>
      </w:r>
      <w:r w:rsidR="00102BCD">
        <w:t xml:space="preserve">należy dołączyć </w:t>
      </w:r>
      <w:r>
        <w:t>recenzje zebrane w toku procesu wydawniczego.</w:t>
      </w:r>
    </w:p>
    <w:p w:rsidR="00E9678E" w:rsidRDefault="00E9678E" w:rsidP="00F31068">
      <w:pPr>
        <w:jc w:val="both"/>
      </w:pPr>
      <w:r>
        <w:br w:type="page"/>
      </w:r>
      <w:r>
        <w:lastRenderedPageBreak/>
        <w:t>Załącznik nr 3</w:t>
      </w:r>
    </w:p>
    <w:p w:rsidR="00E9678E" w:rsidRPr="00DA6664" w:rsidRDefault="00E9678E" w:rsidP="0014120B">
      <w:pPr>
        <w:jc w:val="right"/>
        <w:rPr>
          <w:b/>
          <w:bCs/>
          <w:sz w:val="16"/>
          <w:szCs w:val="16"/>
        </w:rPr>
      </w:pPr>
      <w:r w:rsidRPr="00A81D8D">
        <w:rPr>
          <w:b/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DA6664">
        <w:rPr>
          <w:b/>
          <w:bCs/>
          <w:sz w:val="16"/>
          <w:szCs w:val="16"/>
        </w:rPr>
        <w:t>regulaminu przyznawania nagród dla naucz</w:t>
      </w:r>
      <w:r>
        <w:rPr>
          <w:b/>
          <w:bCs/>
          <w:sz w:val="16"/>
          <w:szCs w:val="16"/>
        </w:rPr>
        <w:t>ycieli akademickich</w:t>
      </w:r>
    </w:p>
    <w:p w:rsidR="00E9678E" w:rsidRDefault="00E9678E" w:rsidP="00956FE3">
      <w:pPr>
        <w:tabs>
          <w:tab w:val="left" w:pos="6237"/>
        </w:tabs>
        <w:jc w:val="both"/>
        <w:rPr>
          <w:sz w:val="22"/>
        </w:rPr>
      </w:pPr>
      <w:r>
        <w:t xml:space="preserve">............................................... </w:t>
      </w:r>
    </w:p>
    <w:p w:rsidR="00E9678E" w:rsidRPr="00BF3A58" w:rsidRDefault="00E9678E" w:rsidP="00956FE3">
      <w:pPr>
        <w:tabs>
          <w:tab w:val="left" w:pos="6237"/>
        </w:tabs>
        <w:jc w:val="both"/>
        <w:rPr>
          <w:sz w:val="20"/>
          <w:szCs w:val="20"/>
        </w:rPr>
      </w:pPr>
      <w:r w:rsidRPr="00BF3A58">
        <w:rPr>
          <w:i/>
          <w:sz w:val="20"/>
          <w:szCs w:val="20"/>
        </w:rPr>
        <w:t xml:space="preserve">(imię, nazwisko </w:t>
      </w:r>
      <w:r w:rsidR="00C3758D">
        <w:rPr>
          <w:i/>
          <w:sz w:val="20"/>
          <w:szCs w:val="20"/>
        </w:rPr>
        <w:t>kandydata do nagrody</w:t>
      </w:r>
      <w:r w:rsidRPr="00BF3A58">
        <w:rPr>
          <w:i/>
          <w:sz w:val="20"/>
          <w:szCs w:val="20"/>
        </w:rPr>
        <w:t>)</w:t>
      </w:r>
    </w:p>
    <w:p w:rsidR="00E9678E" w:rsidRDefault="00E9678E" w:rsidP="00956FE3">
      <w:pPr>
        <w:tabs>
          <w:tab w:val="left" w:pos="6480"/>
        </w:tabs>
      </w:pPr>
    </w:p>
    <w:p w:rsidR="00E9678E" w:rsidRDefault="00E9678E" w:rsidP="00956FE3">
      <w:pPr>
        <w:tabs>
          <w:tab w:val="left" w:pos="6480"/>
        </w:tabs>
      </w:pPr>
      <w:r>
        <w:t xml:space="preserve">............................................... </w:t>
      </w:r>
      <w:r>
        <w:tab/>
        <w:t>…………………………..</w:t>
      </w:r>
    </w:p>
    <w:p w:rsidR="00E9678E" w:rsidRPr="00BF3A58" w:rsidRDefault="00E9678E" w:rsidP="00956FE3">
      <w:pPr>
        <w:tabs>
          <w:tab w:val="left" w:pos="7380"/>
        </w:tabs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(nazwa jednostki organizacyjnej)</w:t>
      </w:r>
      <w:r>
        <w:rPr>
          <w:i/>
        </w:rPr>
        <w:tab/>
      </w:r>
      <w:r w:rsidRPr="00BF3A58">
        <w:rPr>
          <w:i/>
          <w:sz w:val="20"/>
          <w:szCs w:val="20"/>
        </w:rPr>
        <w:t>(data)</w:t>
      </w:r>
    </w:p>
    <w:p w:rsidR="00E9678E" w:rsidRDefault="00E9678E" w:rsidP="00956FE3">
      <w:pPr>
        <w:pStyle w:val="Nagwek1"/>
        <w:rPr>
          <w:rFonts w:ascii="Times New Roman" w:hAnsi="Times New Roman"/>
        </w:rPr>
      </w:pPr>
    </w:p>
    <w:p w:rsidR="00E9678E" w:rsidRPr="00AA307F" w:rsidRDefault="00E9678E" w:rsidP="00956FE3">
      <w:pPr>
        <w:pStyle w:val="Nagwek1"/>
        <w:rPr>
          <w:rFonts w:ascii="Times New Roman" w:hAnsi="Times New Roman"/>
          <w:b/>
          <w:sz w:val="28"/>
          <w:szCs w:val="28"/>
        </w:rPr>
      </w:pPr>
      <w:r w:rsidRPr="00AA307F">
        <w:rPr>
          <w:rFonts w:ascii="Times New Roman" w:hAnsi="Times New Roman"/>
          <w:b/>
          <w:sz w:val="28"/>
          <w:szCs w:val="28"/>
        </w:rPr>
        <w:t>WNIOSEK</w:t>
      </w:r>
    </w:p>
    <w:p w:rsidR="00E9678E" w:rsidRPr="00AA307F" w:rsidRDefault="00E9678E" w:rsidP="00956FE3">
      <w:pPr>
        <w:jc w:val="center"/>
        <w:rPr>
          <w:b/>
          <w:sz w:val="28"/>
          <w:szCs w:val="28"/>
        </w:rPr>
      </w:pPr>
      <w:r w:rsidRPr="00AA307F">
        <w:rPr>
          <w:b/>
          <w:sz w:val="28"/>
          <w:szCs w:val="28"/>
        </w:rPr>
        <w:t>o przyznanie indywidualnej nagrody</w:t>
      </w:r>
    </w:p>
    <w:p w:rsidR="00E9678E" w:rsidRPr="00AA307F" w:rsidRDefault="00E9678E" w:rsidP="00956FE3">
      <w:pPr>
        <w:jc w:val="center"/>
        <w:rPr>
          <w:b/>
        </w:rPr>
      </w:pPr>
    </w:p>
    <w:p w:rsidR="00E9678E" w:rsidRDefault="00E9678E" w:rsidP="00956FE3">
      <w:pPr>
        <w:spacing w:line="360" w:lineRule="auto"/>
        <w:jc w:val="center"/>
      </w:pPr>
      <w:r>
        <w:t>Rektora Uniwersytetu Jana Kochanowskiego w Kielcach</w:t>
      </w:r>
    </w:p>
    <w:p w:rsidR="00E9678E" w:rsidRDefault="00E9678E" w:rsidP="00956FE3">
      <w:pPr>
        <w:spacing w:line="360" w:lineRule="auto"/>
        <w:jc w:val="center"/>
      </w:pPr>
      <w:r>
        <w:t>stopnia ............. za rok .....................</w:t>
      </w:r>
    </w:p>
    <w:p w:rsidR="00E9678E" w:rsidRDefault="00E9678E" w:rsidP="00956FE3">
      <w:pPr>
        <w:jc w:val="center"/>
      </w:pPr>
    </w:p>
    <w:p w:rsidR="00E9678E" w:rsidRDefault="00E9678E" w:rsidP="00956FE3">
      <w:pPr>
        <w:spacing w:line="360" w:lineRule="auto"/>
      </w:pPr>
      <w:r w:rsidRPr="00FF1AC2">
        <w:t>Zgłaszam wniosek o przyznanie nagrody indywidualnej w kategorii</w:t>
      </w:r>
      <w:r>
        <w:t xml:space="preserve"> osiągnięć:</w:t>
      </w:r>
    </w:p>
    <w:p w:rsidR="00E9678E" w:rsidRDefault="00E9678E" w:rsidP="00956FE3">
      <w:r>
        <w:t>…………………………………………………………………………………………………..</w:t>
      </w:r>
      <w:r w:rsidRPr="00FF1AC2">
        <w:t>:</w:t>
      </w:r>
    </w:p>
    <w:p w:rsidR="00E9678E" w:rsidRPr="00BF3A58" w:rsidRDefault="00E9678E" w:rsidP="00956FE3">
      <w:pPr>
        <w:spacing w:line="360" w:lineRule="auto"/>
        <w:jc w:val="center"/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kategoria osiągnięcia: naukowe lub artystyczne; dydaktyczne, organizacyjne</w:t>
      </w:r>
      <w:r w:rsidRPr="00BF3A58">
        <w:rPr>
          <w:i/>
          <w:sz w:val="20"/>
          <w:szCs w:val="20"/>
        </w:rPr>
        <w:t>)</w:t>
      </w:r>
    </w:p>
    <w:p w:rsidR="00E9678E" w:rsidRDefault="00E9678E" w:rsidP="00956FE3">
      <w:pPr>
        <w:jc w:val="center"/>
      </w:pPr>
    </w:p>
    <w:p w:rsidR="00E9678E" w:rsidRDefault="00E9678E" w:rsidP="00956FE3">
      <w:pPr>
        <w:numPr>
          <w:ilvl w:val="0"/>
          <w:numId w:val="27"/>
        </w:numPr>
      </w:pPr>
      <w:r>
        <w:t xml:space="preserve">................................................................................................................................................. </w:t>
      </w:r>
    </w:p>
    <w:p w:rsidR="00E9678E" w:rsidRPr="00BF3A58" w:rsidRDefault="00E9678E" w:rsidP="00956FE3">
      <w:pPr>
        <w:spacing w:line="360" w:lineRule="auto"/>
        <w:jc w:val="center"/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(tytuł i stopień naukowy, nazwisko i imię Kandydata do nagrody)</w:t>
      </w:r>
    </w:p>
    <w:p w:rsidR="00E9678E" w:rsidRDefault="00E9678E" w:rsidP="00956FE3">
      <w:pPr>
        <w:numPr>
          <w:ilvl w:val="0"/>
          <w:numId w:val="27"/>
        </w:numPr>
      </w:pPr>
      <w:r>
        <w:t xml:space="preserve">................................................................................................................................................. </w:t>
      </w:r>
    </w:p>
    <w:p w:rsidR="00E9678E" w:rsidRPr="00BF3A58" w:rsidRDefault="00E9678E" w:rsidP="00956FE3">
      <w:pPr>
        <w:spacing w:line="360" w:lineRule="auto"/>
        <w:ind w:left="350" w:hanging="350"/>
        <w:jc w:val="center"/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(stanowisko oraz  nazwa jednostki organizacyjnej Kandydata)</w:t>
      </w:r>
    </w:p>
    <w:p w:rsidR="00E9678E" w:rsidRDefault="00E9678E" w:rsidP="00956FE3">
      <w:pPr>
        <w:numPr>
          <w:ilvl w:val="0"/>
          <w:numId w:val="27"/>
        </w:numPr>
      </w:pPr>
      <w:r>
        <w:t xml:space="preserve">................................................................................................................................................. </w:t>
      </w:r>
    </w:p>
    <w:p w:rsidR="00E9678E" w:rsidRPr="00BF3A58" w:rsidRDefault="00E9678E" w:rsidP="00956FE3">
      <w:pPr>
        <w:jc w:val="center"/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dziedzina i dyscyplina naukowa reprezentowana przez Kandydata</w:t>
      </w:r>
      <w:r w:rsidRPr="00BF3A58">
        <w:rPr>
          <w:i/>
          <w:sz w:val="20"/>
          <w:szCs w:val="20"/>
        </w:rPr>
        <w:t>)</w:t>
      </w:r>
    </w:p>
    <w:p w:rsidR="00E9678E" w:rsidRDefault="00E9678E" w:rsidP="00956FE3">
      <w:pPr>
        <w:numPr>
          <w:ilvl w:val="0"/>
          <w:numId w:val="27"/>
        </w:numPr>
        <w:spacing w:line="360" w:lineRule="auto"/>
      </w:pPr>
      <w:r>
        <w:t>Informacja o przyznanych już nagrodach za ww. osiągnięcie:</w:t>
      </w:r>
    </w:p>
    <w:p w:rsidR="00E9678E" w:rsidRDefault="00E9678E" w:rsidP="00956FE3">
      <w:pPr>
        <w:spacing w:line="360" w:lineRule="auto"/>
        <w:ind w:firstLine="360"/>
      </w:pPr>
      <w:r>
        <w:t xml:space="preserve">................................................................................................................................................. </w:t>
      </w:r>
    </w:p>
    <w:p w:rsidR="00E9678E" w:rsidRDefault="00E9678E" w:rsidP="00956FE3">
      <w:pPr>
        <w:numPr>
          <w:ilvl w:val="0"/>
          <w:numId w:val="27"/>
        </w:numPr>
        <w:spacing w:line="360" w:lineRule="auto"/>
        <w:jc w:val="both"/>
      </w:pPr>
      <w:r>
        <w:t xml:space="preserve">Informacja, czy Kandydat został przedstawiony do nagrody Rektora z innego tytułu: ................................................................................................................................................. </w:t>
      </w:r>
    </w:p>
    <w:p w:rsidR="00E9678E" w:rsidRDefault="00E9678E" w:rsidP="00956FE3">
      <w:pPr>
        <w:numPr>
          <w:ilvl w:val="0"/>
          <w:numId w:val="27"/>
        </w:numPr>
        <w:jc w:val="both"/>
      </w:pPr>
      <w:r>
        <w:t>Uzyskane nagrody Rektora w okresie ostatnich trzech lat:</w:t>
      </w:r>
    </w:p>
    <w:p w:rsidR="00E9678E" w:rsidRDefault="00E9678E" w:rsidP="00956FE3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20"/>
        <w:gridCol w:w="3060"/>
        <w:gridCol w:w="4251"/>
      </w:tblGrid>
      <w:tr w:rsidR="00E9678E">
        <w:tc>
          <w:tcPr>
            <w:tcW w:w="474" w:type="dxa"/>
          </w:tcPr>
          <w:p w:rsidR="00E9678E" w:rsidRDefault="00E9678E" w:rsidP="00062BAB">
            <w:pPr>
              <w:spacing w:before="40" w:after="40"/>
              <w:jc w:val="center"/>
            </w:pPr>
            <w:r>
              <w:t>Lp.</w:t>
            </w:r>
          </w:p>
        </w:tc>
        <w:tc>
          <w:tcPr>
            <w:tcW w:w="720" w:type="dxa"/>
          </w:tcPr>
          <w:p w:rsidR="00E9678E" w:rsidRDefault="00E9678E" w:rsidP="00062BAB">
            <w:pPr>
              <w:jc w:val="center"/>
            </w:pPr>
            <w:r>
              <w:t>Rok</w:t>
            </w:r>
          </w:p>
        </w:tc>
        <w:tc>
          <w:tcPr>
            <w:tcW w:w="3060" w:type="dxa"/>
          </w:tcPr>
          <w:p w:rsidR="00E9678E" w:rsidRDefault="00E9678E" w:rsidP="00062BAB">
            <w:pPr>
              <w:jc w:val="center"/>
            </w:pPr>
            <w:r>
              <w:t>Stopień i kategoria nagrody</w:t>
            </w:r>
          </w:p>
        </w:tc>
        <w:tc>
          <w:tcPr>
            <w:tcW w:w="4251" w:type="dxa"/>
          </w:tcPr>
          <w:p w:rsidR="00E9678E" w:rsidRDefault="00E9678E" w:rsidP="00062BAB">
            <w:pPr>
              <w:jc w:val="center"/>
            </w:pPr>
            <w:r>
              <w:t>Tytuł osiągnięcia</w:t>
            </w:r>
          </w:p>
        </w:tc>
      </w:tr>
      <w:tr w:rsidR="00E9678E">
        <w:tc>
          <w:tcPr>
            <w:tcW w:w="474" w:type="dxa"/>
          </w:tcPr>
          <w:p w:rsidR="00E9678E" w:rsidRPr="00BF45AC" w:rsidRDefault="00E9678E" w:rsidP="00062BAB">
            <w:pPr>
              <w:spacing w:line="360" w:lineRule="auto"/>
              <w:jc w:val="center"/>
            </w:pPr>
            <w:r w:rsidRPr="00BF45AC">
              <w:t>1.</w:t>
            </w:r>
          </w:p>
        </w:tc>
        <w:tc>
          <w:tcPr>
            <w:tcW w:w="720" w:type="dxa"/>
          </w:tcPr>
          <w:p w:rsidR="00E9678E" w:rsidRDefault="00E9678E" w:rsidP="00062BAB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9678E" w:rsidRDefault="00E9678E" w:rsidP="00062BAB">
            <w:pPr>
              <w:spacing w:line="360" w:lineRule="auto"/>
              <w:jc w:val="center"/>
            </w:pPr>
          </w:p>
        </w:tc>
        <w:tc>
          <w:tcPr>
            <w:tcW w:w="4251" w:type="dxa"/>
          </w:tcPr>
          <w:p w:rsidR="00E9678E" w:rsidRDefault="00E9678E" w:rsidP="00062BAB">
            <w:pPr>
              <w:jc w:val="center"/>
            </w:pPr>
          </w:p>
        </w:tc>
      </w:tr>
      <w:tr w:rsidR="00E9678E">
        <w:tc>
          <w:tcPr>
            <w:tcW w:w="474" w:type="dxa"/>
          </w:tcPr>
          <w:p w:rsidR="00E9678E" w:rsidRPr="00BF45AC" w:rsidRDefault="00E9678E" w:rsidP="00062BA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20" w:type="dxa"/>
          </w:tcPr>
          <w:p w:rsidR="00E9678E" w:rsidRDefault="00E9678E" w:rsidP="00062BAB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9678E" w:rsidRDefault="00E9678E" w:rsidP="00062BAB">
            <w:pPr>
              <w:spacing w:line="360" w:lineRule="auto"/>
              <w:jc w:val="center"/>
            </w:pPr>
          </w:p>
        </w:tc>
        <w:tc>
          <w:tcPr>
            <w:tcW w:w="4251" w:type="dxa"/>
          </w:tcPr>
          <w:p w:rsidR="00E9678E" w:rsidRDefault="00E9678E" w:rsidP="00062BAB">
            <w:pPr>
              <w:jc w:val="center"/>
            </w:pPr>
          </w:p>
        </w:tc>
      </w:tr>
    </w:tbl>
    <w:p w:rsidR="00E9678E" w:rsidRDefault="00E9678E" w:rsidP="00956FE3">
      <w:pPr>
        <w:jc w:val="both"/>
        <w:rPr>
          <w:sz w:val="10"/>
        </w:rPr>
      </w:pPr>
    </w:p>
    <w:p w:rsidR="00E9678E" w:rsidRDefault="00E9678E" w:rsidP="00956FE3">
      <w:pPr>
        <w:numPr>
          <w:ilvl w:val="0"/>
          <w:numId w:val="2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Osiągnięcia będące podstawą wniosku:</w:t>
      </w:r>
    </w:p>
    <w:p w:rsidR="00E9678E" w:rsidRDefault="00E9678E" w:rsidP="00956FE3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6"/>
        <w:gridCol w:w="1902"/>
      </w:tblGrid>
      <w:tr w:rsidR="00E9678E" w:rsidRPr="00BC7BF2">
        <w:tc>
          <w:tcPr>
            <w:tcW w:w="828" w:type="dxa"/>
          </w:tcPr>
          <w:p w:rsidR="00E9678E" w:rsidRPr="00BC7BF2" w:rsidRDefault="00E9678E" w:rsidP="00062BAB">
            <w:pPr>
              <w:spacing w:line="360" w:lineRule="auto"/>
              <w:rPr>
                <w:color w:val="000000"/>
              </w:rPr>
            </w:pPr>
            <w:r w:rsidRPr="00BC7BF2">
              <w:rPr>
                <w:color w:val="000000"/>
              </w:rPr>
              <w:t>l.p.</w:t>
            </w:r>
          </w:p>
        </w:tc>
        <w:tc>
          <w:tcPr>
            <w:tcW w:w="6516" w:type="dxa"/>
          </w:tcPr>
          <w:p w:rsidR="00E9678E" w:rsidRPr="00BC7BF2" w:rsidRDefault="00E9678E" w:rsidP="00062BAB">
            <w:pPr>
              <w:spacing w:line="360" w:lineRule="auto"/>
              <w:rPr>
                <w:color w:val="000000"/>
              </w:rPr>
            </w:pPr>
            <w:r w:rsidRPr="00BC7BF2">
              <w:rPr>
                <w:color w:val="000000"/>
              </w:rPr>
              <w:t>Rodzaj osiągnięcia</w:t>
            </w:r>
            <w:r>
              <w:rPr>
                <w:color w:val="000000"/>
              </w:rPr>
              <w:t xml:space="preserve"> naukowego lub artystycznego, dydaktycznego, organizacyjnego - </w:t>
            </w:r>
            <w:r w:rsidRPr="00D1546E">
              <w:rPr>
                <w:i/>
              </w:rPr>
              <w:t>każde osiągnięcie oddzielnie</w:t>
            </w:r>
          </w:p>
        </w:tc>
        <w:tc>
          <w:tcPr>
            <w:tcW w:w="1902" w:type="dxa"/>
          </w:tcPr>
          <w:p w:rsidR="00E9678E" w:rsidRPr="004268B5" w:rsidRDefault="00E9678E" w:rsidP="002C3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4268B5">
              <w:rPr>
                <w:color w:val="000000"/>
                <w:sz w:val="20"/>
                <w:szCs w:val="20"/>
              </w:rPr>
              <w:t>unkty rankingowe</w:t>
            </w:r>
          </w:p>
          <w:p w:rsidR="00E9678E" w:rsidRPr="00BC7BF2" w:rsidRDefault="00E9678E" w:rsidP="00CF6D9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(tylko wniosek o nagrodę za osiągnięcia naukowe lub artystyczne)</w:t>
            </w:r>
          </w:p>
        </w:tc>
      </w:tr>
      <w:tr w:rsidR="00E9678E" w:rsidRPr="00BC7BF2">
        <w:trPr>
          <w:trHeight w:val="624"/>
        </w:trPr>
        <w:tc>
          <w:tcPr>
            <w:tcW w:w="828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1.</w:t>
            </w:r>
          </w:p>
        </w:tc>
        <w:tc>
          <w:tcPr>
            <w:tcW w:w="6516" w:type="dxa"/>
          </w:tcPr>
          <w:p w:rsidR="00E9678E" w:rsidRPr="006D430C" w:rsidRDefault="00E9678E" w:rsidP="00062BAB"/>
        </w:tc>
        <w:tc>
          <w:tcPr>
            <w:tcW w:w="1902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>
        <w:tc>
          <w:tcPr>
            <w:tcW w:w="828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2.</w:t>
            </w:r>
          </w:p>
        </w:tc>
        <w:tc>
          <w:tcPr>
            <w:tcW w:w="6516" w:type="dxa"/>
          </w:tcPr>
          <w:p w:rsidR="00E9678E" w:rsidRDefault="00E9678E" w:rsidP="00062BAB"/>
        </w:tc>
        <w:tc>
          <w:tcPr>
            <w:tcW w:w="1902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>
        <w:tc>
          <w:tcPr>
            <w:tcW w:w="828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lastRenderedPageBreak/>
              <w:t>3.</w:t>
            </w:r>
          </w:p>
        </w:tc>
        <w:tc>
          <w:tcPr>
            <w:tcW w:w="6516" w:type="dxa"/>
          </w:tcPr>
          <w:p w:rsidR="00E9678E" w:rsidRDefault="00E9678E" w:rsidP="00062BAB"/>
        </w:tc>
        <w:tc>
          <w:tcPr>
            <w:tcW w:w="1902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>
        <w:tc>
          <w:tcPr>
            <w:tcW w:w="828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4.</w:t>
            </w:r>
          </w:p>
        </w:tc>
        <w:tc>
          <w:tcPr>
            <w:tcW w:w="6516" w:type="dxa"/>
          </w:tcPr>
          <w:p w:rsidR="00E9678E" w:rsidRDefault="00E9678E" w:rsidP="00062BAB"/>
        </w:tc>
        <w:tc>
          <w:tcPr>
            <w:tcW w:w="1902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>
        <w:tc>
          <w:tcPr>
            <w:tcW w:w="828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516" w:type="dxa"/>
          </w:tcPr>
          <w:p w:rsidR="00E9678E" w:rsidRDefault="00E9678E" w:rsidP="00062BAB">
            <w:r>
              <w:t>Suma punktów rankingowych:</w:t>
            </w:r>
          </w:p>
        </w:tc>
        <w:tc>
          <w:tcPr>
            <w:tcW w:w="1902" w:type="dxa"/>
          </w:tcPr>
          <w:p w:rsidR="00E9678E" w:rsidRPr="00BC7BF2" w:rsidRDefault="00E9678E" w:rsidP="00062BAB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9678E" w:rsidRDefault="00E9678E" w:rsidP="00F95135">
      <w:pPr>
        <w:ind w:left="4536"/>
        <w:jc w:val="center"/>
        <w:rPr>
          <w:color w:val="000000"/>
        </w:rPr>
      </w:pPr>
    </w:p>
    <w:p w:rsidR="00E9678E" w:rsidRDefault="00E9678E" w:rsidP="00F95135">
      <w:pPr>
        <w:ind w:left="4536"/>
        <w:jc w:val="center"/>
        <w:rPr>
          <w:color w:val="000000"/>
        </w:rPr>
      </w:pPr>
    </w:p>
    <w:p w:rsidR="00E9678E" w:rsidRDefault="00E9678E" w:rsidP="00F95135">
      <w:pPr>
        <w:ind w:left="4536"/>
        <w:jc w:val="center"/>
        <w:rPr>
          <w:color w:val="000000"/>
        </w:rPr>
      </w:pPr>
      <w:r>
        <w:rPr>
          <w:color w:val="000000"/>
        </w:rPr>
        <w:t>.................................................</w:t>
      </w:r>
    </w:p>
    <w:p w:rsidR="00E9678E" w:rsidRPr="00EC17FF" w:rsidRDefault="00E9678E" w:rsidP="00F95135">
      <w:pPr>
        <w:tabs>
          <w:tab w:val="left" w:pos="4536"/>
        </w:tabs>
        <w:ind w:left="4536"/>
        <w:jc w:val="center"/>
        <w:rPr>
          <w:i/>
          <w:color w:val="000000"/>
          <w:sz w:val="20"/>
          <w:szCs w:val="20"/>
        </w:rPr>
      </w:pPr>
      <w:r w:rsidRPr="00BF3A58">
        <w:rPr>
          <w:i/>
          <w:color w:val="000000"/>
          <w:sz w:val="20"/>
          <w:szCs w:val="20"/>
        </w:rPr>
        <w:t>(pieczęć i podpis wnioskodawcy)</w:t>
      </w: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2"/>
        </w:rPr>
        <w:t xml:space="preserve">Oświadczam </w:t>
      </w:r>
      <w:r>
        <w:rPr>
          <w:rFonts w:ascii="Times New Roman" w:hAnsi="Times New Roman"/>
          <w:color w:val="000000"/>
          <w:sz w:val="24"/>
        </w:rPr>
        <w:t xml:space="preserve">że dane osiągnięcie (a) będące przedmiotem wniosku </w:t>
      </w:r>
      <w:r w:rsidRPr="002C37CF">
        <w:rPr>
          <w:rFonts w:ascii="Times New Roman" w:hAnsi="Times New Roman"/>
          <w:sz w:val="24"/>
          <w:szCs w:val="24"/>
        </w:rPr>
        <w:t>nie zostało nagrodzone nagrodą Rektora lub Ministra.</w:t>
      </w: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</w:p>
    <w:p w:rsidR="00E9678E" w:rsidRDefault="00E9678E" w:rsidP="007C7CFC">
      <w:pPr>
        <w:ind w:left="4536"/>
        <w:jc w:val="center"/>
        <w:rPr>
          <w:color w:val="000000"/>
        </w:rPr>
      </w:pPr>
      <w:r>
        <w:rPr>
          <w:color w:val="000000"/>
        </w:rPr>
        <w:t>.................................................</w:t>
      </w:r>
    </w:p>
    <w:p w:rsidR="00E9678E" w:rsidRPr="00EC17FF" w:rsidRDefault="00E9678E" w:rsidP="007C7CFC">
      <w:pPr>
        <w:tabs>
          <w:tab w:val="left" w:pos="4536"/>
        </w:tabs>
        <w:ind w:left="4536"/>
        <w:jc w:val="center"/>
        <w:rPr>
          <w:i/>
          <w:color w:val="000000"/>
          <w:sz w:val="20"/>
          <w:szCs w:val="20"/>
        </w:rPr>
      </w:pPr>
      <w:r w:rsidRPr="00BF3A58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kandydata do nagrody</w:t>
      </w:r>
      <w:r w:rsidRPr="00BF3A58">
        <w:rPr>
          <w:i/>
          <w:color w:val="000000"/>
          <w:sz w:val="20"/>
          <w:szCs w:val="20"/>
        </w:rPr>
        <w:t>)</w:t>
      </w:r>
    </w:p>
    <w:p w:rsidR="00E9678E" w:rsidRPr="00A1601A" w:rsidRDefault="00E9678E" w:rsidP="007C7CFC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A1601A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</w:p>
    <w:p w:rsidR="00E9678E" w:rsidRDefault="00E9678E" w:rsidP="00A1601A">
      <w:pPr>
        <w:tabs>
          <w:tab w:val="left" w:pos="5670"/>
        </w:tabs>
        <w:jc w:val="both"/>
        <w:rPr>
          <w:color w:val="000000"/>
        </w:rPr>
      </w:pPr>
      <w:r>
        <w:rPr>
          <w:color w:val="000000"/>
        </w:rPr>
        <w:t>Liczba punktów rankingowych po weryfikacji: ……………….</w:t>
      </w:r>
    </w:p>
    <w:p w:rsidR="00E9678E" w:rsidRDefault="00E9678E" w:rsidP="00A1601A">
      <w:pPr>
        <w:tabs>
          <w:tab w:val="left" w:pos="5670"/>
        </w:tabs>
        <w:jc w:val="both"/>
        <w:rPr>
          <w:color w:val="000000"/>
        </w:rPr>
      </w:pPr>
      <w:r>
        <w:rPr>
          <w:color w:val="000000"/>
        </w:rPr>
        <w:t>Miejsce na liście rankingowej: ……………….</w:t>
      </w:r>
    </w:p>
    <w:p w:rsidR="00E9678E" w:rsidRDefault="00E9678E" w:rsidP="00A1601A">
      <w:pPr>
        <w:tabs>
          <w:tab w:val="left" w:pos="5670"/>
        </w:tabs>
        <w:jc w:val="both"/>
        <w:rPr>
          <w:color w:val="000000"/>
        </w:rPr>
      </w:pPr>
    </w:p>
    <w:p w:rsidR="00E9678E" w:rsidRDefault="00E9678E" w:rsidP="00A1601A">
      <w:pPr>
        <w:tabs>
          <w:tab w:val="left" w:pos="5670"/>
        </w:tabs>
        <w:jc w:val="both"/>
        <w:rPr>
          <w:color w:val="000000"/>
        </w:rPr>
      </w:pPr>
    </w:p>
    <w:p w:rsidR="00E9678E" w:rsidRDefault="00E9678E" w:rsidP="00A1601A">
      <w:pPr>
        <w:tabs>
          <w:tab w:val="left" w:pos="5670"/>
        </w:tabs>
        <w:ind w:left="453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E9678E" w:rsidRPr="00BF3A58" w:rsidRDefault="00E9678E" w:rsidP="00A1601A">
      <w:pPr>
        <w:tabs>
          <w:tab w:val="left" w:pos="5812"/>
        </w:tabs>
        <w:ind w:left="4536"/>
        <w:jc w:val="center"/>
        <w:rPr>
          <w:i/>
          <w:color w:val="000000"/>
          <w:sz w:val="20"/>
          <w:szCs w:val="20"/>
        </w:rPr>
      </w:pPr>
      <w:r w:rsidRPr="00BF3A58">
        <w:rPr>
          <w:i/>
          <w:color w:val="000000"/>
          <w:sz w:val="20"/>
          <w:szCs w:val="20"/>
        </w:rPr>
        <w:t xml:space="preserve">(pieczęć i podpis </w:t>
      </w:r>
      <w:r>
        <w:rPr>
          <w:i/>
          <w:color w:val="000000"/>
          <w:sz w:val="20"/>
          <w:szCs w:val="20"/>
        </w:rPr>
        <w:t>Prorektora ds. Nauki i Współpracy z Zagranicą</w:t>
      </w:r>
      <w:r w:rsidRPr="00BF3A58">
        <w:rPr>
          <w:i/>
          <w:color w:val="000000"/>
          <w:sz w:val="20"/>
          <w:szCs w:val="20"/>
        </w:rPr>
        <w:t>)</w:t>
      </w:r>
    </w:p>
    <w:p w:rsidR="00E9678E" w:rsidRDefault="00E9678E" w:rsidP="00A1601A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Pr="00BC4AB4" w:rsidRDefault="00E9678E" w:rsidP="00A1601A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Kielce, dnia …………………………………………</w:t>
      </w:r>
    </w:p>
    <w:p w:rsidR="00E9678E" w:rsidRDefault="00E9678E" w:rsidP="0006407C">
      <w:pPr>
        <w:jc w:val="right"/>
      </w:pPr>
      <w:r>
        <w:br w:type="page"/>
      </w:r>
      <w:r>
        <w:lastRenderedPageBreak/>
        <w:t>Załącznik nr 4</w:t>
      </w:r>
    </w:p>
    <w:p w:rsidR="00E9678E" w:rsidRPr="00DA6664" w:rsidRDefault="00E9678E" w:rsidP="0006407C">
      <w:pPr>
        <w:jc w:val="right"/>
        <w:rPr>
          <w:b/>
          <w:bCs/>
          <w:sz w:val="16"/>
          <w:szCs w:val="16"/>
        </w:rPr>
      </w:pPr>
      <w:r w:rsidRPr="00A81D8D">
        <w:rPr>
          <w:b/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DA6664">
        <w:rPr>
          <w:b/>
          <w:bCs/>
          <w:sz w:val="16"/>
          <w:szCs w:val="16"/>
        </w:rPr>
        <w:t>regulaminu przyznawania nagród dla naucz</w:t>
      </w:r>
      <w:r>
        <w:rPr>
          <w:b/>
          <w:bCs/>
          <w:sz w:val="16"/>
          <w:szCs w:val="16"/>
        </w:rPr>
        <w:t>ycieli akademickich</w:t>
      </w:r>
    </w:p>
    <w:p w:rsidR="00E9678E" w:rsidRPr="00DA6664" w:rsidRDefault="00E9678E" w:rsidP="00956FE3">
      <w:pPr>
        <w:pStyle w:val="Tekstpodstawowy"/>
        <w:jc w:val="right"/>
        <w:rPr>
          <w:sz w:val="16"/>
          <w:szCs w:val="16"/>
        </w:rPr>
      </w:pPr>
    </w:p>
    <w:p w:rsidR="00E9678E" w:rsidRDefault="00E9678E" w:rsidP="00956FE3">
      <w:pPr>
        <w:tabs>
          <w:tab w:val="left" w:pos="6480"/>
        </w:tabs>
      </w:pPr>
      <w:r>
        <w:t xml:space="preserve">…......................................... </w:t>
      </w:r>
      <w:r>
        <w:tab/>
        <w:t>…………………………..</w:t>
      </w:r>
    </w:p>
    <w:p w:rsidR="00E9678E" w:rsidRPr="00BF3A58" w:rsidRDefault="00E9678E" w:rsidP="00956FE3">
      <w:pPr>
        <w:tabs>
          <w:tab w:val="left" w:pos="7380"/>
        </w:tabs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(nazwa jednostki organizacyjnej)</w:t>
      </w:r>
      <w:r>
        <w:rPr>
          <w:i/>
        </w:rPr>
        <w:tab/>
      </w:r>
      <w:r w:rsidRPr="00BF3A58">
        <w:rPr>
          <w:i/>
          <w:sz w:val="20"/>
          <w:szCs w:val="20"/>
        </w:rPr>
        <w:t>(data)</w:t>
      </w:r>
    </w:p>
    <w:p w:rsidR="00E9678E" w:rsidRDefault="00E9678E" w:rsidP="00956FE3">
      <w:pPr>
        <w:tabs>
          <w:tab w:val="left" w:pos="5812"/>
        </w:tabs>
        <w:ind w:left="154" w:hanging="154"/>
      </w:pPr>
    </w:p>
    <w:p w:rsidR="00E9678E" w:rsidRPr="008758BC" w:rsidRDefault="00E9678E" w:rsidP="00956FE3">
      <w:pPr>
        <w:pStyle w:val="Nagwek3"/>
        <w:ind w:left="153" w:hanging="153"/>
        <w:rPr>
          <w:rFonts w:ascii="Times New Roman" w:hAnsi="Times New Roman"/>
          <w:b w:val="0"/>
          <w:sz w:val="28"/>
          <w:szCs w:val="28"/>
        </w:rPr>
      </w:pPr>
    </w:p>
    <w:p w:rsidR="00E9678E" w:rsidRPr="008758BC" w:rsidRDefault="00E9678E" w:rsidP="0006407C">
      <w:pPr>
        <w:pStyle w:val="Nagwek3"/>
        <w:ind w:left="153" w:hanging="153"/>
        <w:jc w:val="center"/>
        <w:rPr>
          <w:rFonts w:ascii="Times New Roman" w:hAnsi="Times New Roman"/>
          <w:b w:val="0"/>
          <w:sz w:val="28"/>
          <w:szCs w:val="28"/>
        </w:rPr>
      </w:pPr>
      <w:r w:rsidRPr="008758BC">
        <w:rPr>
          <w:rFonts w:ascii="Times New Roman" w:hAnsi="Times New Roman"/>
          <w:b w:val="0"/>
          <w:sz w:val="28"/>
          <w:szCs w:val="28"/>
        </w:rPr>
        <w:t>WNIOSEK</w:t>
      </w:r>
    </w:p>
    <w:p w:rsidR="00E9678E" w:rsidRDefault="00E9678E" w:rsidP="0006407C">
      <w:pPr>
        <w:tabs>
          <w:tab w:val="left" w:pos="5812"/>
        </w:tabs>
        <w:ind w:left="153" w:hanging="153"/>
        <w:jc w:val="center"/>
        <w:rPr>
          <w:b/>
          <w:sz w:val="28"/>
          <w:szCs w:val="28"/>
        </w:rPr>
      </w:pPr>
      <w:r w:rsidRPr="008758BC">
        <w:rPr>
          <w:b/>
          <w:sz w:val="28"/>
          <w:szCs w:val="28"/>
        </w:rPr>
        <w:t>o przyznanie zespołowej nagrody</w:t>
      </w:r>
    </w:p>
    <w:p w:rsidR="00E9678E" w:rsidRPr="008758BC" w:rsidRDefault="00E9678E" w:rsidP="0006407C">
      <w:pPr>
        <w:tabs>
          <w:tab w:val="left" w:pos="5812"/>
        </w:tabs>
        <w:ind w:left="153" w:hanging="153"/>
        <w:jc w:val="center"/>
        <w:rPr>
          <w:b/>
          <w:sz w:val="28"/>
          <w:szCs w:val="28"/>
        </w:rPr>
      </w:pPr>
    </w:p>
    <w:p w:rsidR="00E9678E" w:rsidRDefault="00E9678E" w:rsidP="0006407C">
      <w:pPr>
        <w:spacing w:line="360" w:lineRule="auto"/>
        <w:jc w:val="center"/>
      </w:pPr>
      <w:r>
        <w:t>Rektora Uniwersytetu Jana Kochanowskiego w Kielcach</w:t>
      </w:r>
    </w:p>
    <w:p w:rsidR="00E9678E" w:rsidRDefault="00E9678E" w:rsidP="0006407C">
      <w:pPr>
        <w:tabs>
          <w:tab w:val="left" w:pos="5812"/>
        </w:tabs>
        <w:spacing w:line="360" w:lineRule="auto"/>
        <w:ind w:left="154" w:hanging="154"/>
        <w:jc w:val="center"/>
      </w:pPr>
      <w:r>
        <w:t>stopnia ….................. za rok …...............</w:t>
      </w:r>
    </w:p>
    <w:p w:rsidR="00E9678E" w:rsidRDefault="00E9678E" w:rsidP="00956FE3">
      <w:pPr>
        <w:tabs>
          <w:tab w:val="left" w:pos="5812"/>
        </w:tabs>
        <w:ind w:left="154" w:hanging="154"/>
        <w:jc w:val="center"/>
      </w:pPr>
    </w:p>
    <w:p w:rsidR="00E9678E" w:rsidRDefault="00E9678E" w:rsidP="00956FE3">
      <w:pPr>
        <w:pStyle w:val="Tekstpodstawowywcity"/>
        <w:tabs>
          <w:tab w:val="left" w:pos="5812"/>
        </w:tabs>
        <w:spacing w:after="0" w:line="360" w:lineRule="auto"/>
        <w:ind w:left="284" w:hanging="284"/>
      </w:pPr>
      <w:r>
        <w:t>Zgłaszam wniosek o przyznanie nagrody zespołowej w kategorii osiągnięć:</w:t>
      </w:r>
    </w:p>
    <w:p w:rsidR="00E9678E" w:rsidRDefault="00E9678E" w:rsidP="00956FE3">
      <w:r>
        <w:t>…………………………………………………………………………………………………..</w:t>
      </w:r>
      <w:r w:rsidRPr="00FF1AC2">
        <w:t>:</w:t>
      </w:r>
    </w:p>
    <w:p w:rsidR="00E9678E" w:rsidRPr="00BF3A58" w:rsidRDefault="00E9678E" w:rsidP="00956FE3">
      <w:pPr>
        <w:spacing w:line="360" w:lineRule="auto"/>
        <w:jc w:val="center"/>
        <w:rPr>
          <w:i/>
          <w:sz w:val="20"/>
          <w:szCs w:val="20"/>
        </w:rPr>
      </w:pPr>
      <w:r w:rsidRPr="00BF3A5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kategoria osiągnięcia: naukowe lub artystyczne, dydaktyczne, organizacyjne</w:t>
      </w:r>
      <w:r w:rsidRPr="00BF3A58">
        <w:rPr>
          <w:i/>
          <w:sz w:val="20"/>
          <w:szCs w:val="20"/>
        </w:rPr>
        <w:t>)</w:t>
      </w:r>
    </w:p>
    <w:p w:rsidR="00E9678E" w:rsidRDefault="00E9678E" w:rsidP="00956FE3">
      <w:pPr>
        <w:jc w:val="center"/>
        <w:rPr>
          <w:i/>
        </w:rPr>
      </w:pPr>
    </w:p>
    <w:p w:rsidR="00E9678E" w:rsidRDefault="00E9678E" w:rsidP="00956FE3">
      <w:pPr>
        <w:jc w:val="both"/>
      </w:pPr>
      <w:r w:rsidRPr="002C1C7C">
        <w:t>dla Zespołu w składzie:</w:t>
      </w:r>
    </w:p>
    <w:p w:rsidR="00E9678E" w:rsidRPr="002C1C7C" w:rsidRDefault="00E9678E" w:rsidP="00956FE3">
      <w:pPr>
        <w:jc w:val="both"/>
      </w:pPr>
    </w:p>
    <w:tbl>
      <w:tblPr>
        <w:tblW w:w="906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096"/>
        <w:gridCol w:w="2340"/>
        <w:gridCol w:w="900"/>
        <w:gridCol w:w="2340"/>
      </w:tblGrid>
      <w:tr w:rsidR="00E9678E">
        <w:tc>
          <w:tcPr>
            <w:tcW w:w="392" w:type="dxa"/>
          </w:tcPr>
          <w:p w:rsidR="00E9678E" w:rsidRDefault="00E9678E" w:rsidP="00062BAB">
            <w:pPr>
              <w:tabs>
                <w:tab w:val="left" w:pos="5812"/>
              </w:tabs>
              <w:spacing w:before="120"/>
              <w:ind w:left="-57" w:firstLine="57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096" w:type="dxa"/>
          </w:tcPr>
          <w:p w:rsidR="00E9678E" w:rsidRDefault="00E9678E" w:rsidP="00062BAB">
            <w:pPr>
              <w:tabs>
                <w:tab w:val="left" w:pos="5812"/>
              </w:tabs>
              <w:spacing w:before="120"/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Tytuł i stopień naukowy, nazwisko i imię</w:t>
            </w:r>
          </w:p>
          <w:p w:rsidR="00E9678E" w:rsidRDefault="00E9678E" w:rsidP="00062BAB">
            <w:pPr>
              <w:tabs>
                <w:tab w:val="left" w:pos="5812"/>
              </w:tabs>
              <w:ind w:left="-57"/>
              <w:jc w:val="center"/>
              <w:rPr>
                <w:sz w:val="1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Stanowisko</w:t>
            </w:r>
          </w:p>
        </w:tc>
        <w:tc>
          <w:tcPr>
            <w:tcW w:w="900" w:type="dxa"/>
          </w:tcPr>
          <w:p w:rsidR="00E9678E" w:rsidRDefault="00E9678E" w:rsidP="00062BAB">
            <w:pPr>
              <w:tabs>
                <w:tab w:val="left" w:pos="5812"/>
              </w:tabs>
              <w:spacing w:before="40" w:after="20"/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Pracownik UJK TAK/NIE</w:t>
            </w: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Proponowany</w:t>
            </w:r>
          </w:p>
          <w:p w:rsidR="00E9678E" w:rsidRDefault="00E9678E" w:rsidP="00062BAB">
            <w:pPr>
              <w:tabs>
                <w:tab w:val="left" w:pos="5812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% udział</w:t>
            </w:r>
          </w:p>
          <w:p w:rsidR="00E9678E" w:rsidRDefault="00E9678E" w:rsidP="00062BAB">
            <w:pPr>
              <w:tabs>
                <w:tab w:val="left" w:pos="5812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nagrodzie </w:t>
            </w:r>
          </w:p>
        </w:tc>
      </w:tr>
      <w:tr w:rsidR="00E9678E">
        <w:tc>
          <w:tcPr>
            <w:tcW w:w="392" w:type="dxa"/>
          </w:tcPr>
          <w:p w:rsidR="00E9678E" w:rsidRPr="002C1C7C" w:rsidRDefault="00E9678E" w:rsidP="00062BAB">
            <w:pPr>
              <w:tabs>
                <w:tab w:val="left" w:pos="5812"/>
              </w:tabs>
              <w:spacing w:line="360" w:lineRule="auto"/>
            </w:pPr>
            <w:r w:rsidRPr="002C1C7C">
              <w:t>1.</w:t>
            </w:r>
          </w:p>
        </w:tc>
        <w:tc>
          <w:tcPr>
            <w:tcW w:w="3096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90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</w:tr>
      <w:tr w:rsidR="00E9678E">
        <w:tc>
          <w:tcPr>
            <w:tcW w:w="392" w:type="dxa"/>
          </w:tcPr>
          <w:p w:rsidR="00E9678E" w:rsidRPr="002C1C7C" w:rsidRDefault="00E9678E" w:rsidP="00062BAB">
            <w:pPr>
              <w:tabs>
                <w:tab w:val="left" w:pos="5812"/>
              </w:tabs>
              <w:spacing w:line="360" w:lineRule="auto"/>
            </w:pPr>
            <w:r w:rsidRPr="002C1C7C">
              <w:t>2.</w:t>
            </w:r>
          </w:p>
        </w:tc>
        <w:tc>
          <w:tcPr>
            <w:tcW w:w="3096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90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</w:tr>
      <w:tr w:rsidR="00E9678E">
        <w:tc>
          <w:tcPr>
            <w:tcW w:w="392" w:type="dxa"/>
          </w:tcPr>
          <w:p w:rsidR="00E9678E" w:rsidRPr="002C1C7C" w:rsidRDefault="00E9678E" w:rsidP="00062BAB">
            <w:pPr>
              <w:tabs>
                <w:tab w:val="left" w:pos="5812"/>
              </w:tabs>
              <w:spacing w:line="360" w:lineRule="auto"/>
            </w:pPr>
            <w:r w:rsidRPr="002C1C7C">
              <w:t>3.</w:t>
            </w:r>
          </w:p>
        </w:tc>
        <w:tc>
          <w:tcPr>
            <w:tcW w:w="3096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90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</w:tr>
      <w:tr w:rsidR="00E9678E">
        <w:tc>
          <w:tcPr>
            <w:tcW w:w="392" w:type="dxa"/>
          </w:tcPr>
          <w:p w:rsidR="00E9678E" w:rsidRPr="002C1C7C" w:rsidRDefault="00E9678E" w:rsidP="00062BAB">
            <w:pPr>
              <w:tabs>
                <w:tab w:val="left" w:pos="5812"/>
              </w:tabs>
              <w:spacing w:line="360" w:lineRule="auto"/>
            </w:pPr>
            <w:r>
              <w:t>4.</w:t>
            </w:r>
          </w:p>
        </w:tc>
        <w:tc>
          <w:tcPr>
            <w:tcW w:w="3096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90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</w:tr>
      <w:tr w:rsidR="00E9678E">
        <w:tc>
          <w:tcPr>
            <w:tcW w:w="392" w:type="dxa"/>
          </w:tcPr>
          <w:p w:rsidR="00E9678E" w:rsidRPr="002C1C7C" w:rsidRDefault="00E9678E" w:rsidP="00062BAB">
            <w:pPr>
              <w:tabs>
                <w:tab w:val="left" w:pos="5812"/>
              </w:tabs>
              <w:spacing w:line="360" w:lineRule="auto"/>
            </w:pPr>
            <w:r>
              <w:t>5.</w:t>
            </w:r>
          </w:p>
        </w:tc>
        <w:tc>
          <w:tcPr>
            <w:tcW w:w="3096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90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E9678E" w:rsidRDefault="00E9678E" w:rsidP="00062BAB">
            <w:pPr>
              <w:tabs>
                <w:tab w:val="left" w:pos="5812"/>
              </w:tabs>
              <w:spacing w:line="360" w:lineRule="auto"/>
              <w:rPr>
                <w:sz w:val="28"/>
              </w:rPr>
            </w:pPr>
          </w:p>
        </w:tc>
      </w:tr>
    </w:tbl>
    <w:p w:rsidR="00E9678E" w:rsidRDefault="00E9678E" w:rsidP="00956FE3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6"/>
        <w:gridCol w:w="1902"/>
      </w:tblGrid>
      <w:tr w:rsidR="00E9678E" w:rsidRPr="00BC7BF2" w:rsidTr="001A7C92">
        <w:tc>
          <w:tcPr>
            <w:tcW w:w="828" w:type="dxa"/>
          </w:tcPr>
          <w:p w:rsidR="00E9678E" w:rsidRPr="00BC7BF2" w:rsidRDefault="00E9678E" w:rsidP="001A7C92">
            <w:pPr>
              <w:spacing w:line="360" w:lineRule="auto"/>
              <w:rPr>
                <w:color w:val="000000"/>
              </w:rPr>
            </w:pPr>
            <w:r w:rsidRPr="00BC7BF2">
              <w:rPr>
                <w:color w:val="000000"/>
              </w:rPr>
              <w:t>l.p.</w:t>
            </w:r>
          </w:p>
        </w:tc>
        <w:tc>
          <w:tcPr>
            <w:tcW w:w="6516" w:type="dxa"/>
          </w:tcPr>
          <w:p w:rsidR="00E9678E" w:rsidRPr="00BC7BF2" w:rsidRDefault="00E9678E" w:rsidP="001A7C92">
            <w:pPr>
              <w:spacing w:line="360" w:lineRule="auto"/>
              <w:rPr>
                <w:color w:val="000000"/>
              </w:rPr>
            </w:pPr>
            <w:r w:rsidRPr="00BC7BF2">
              <w:rPr>
                <w:color w:val="000000"/>
              </w:rPr>
              <w:t>Rodzaj osiągnięcia</w:t>
            </w:r>
            <w:r>
              <w:rPr>
                <w:color w:val="000000"/>
              </w:rPr>
              <w:t xml:space="preserve"> naukowego lub artystycznego, dydaktycznego, organizacyjnego</w:t>
            </w:r>
          </w:p>
        </w:tc>
        <w:tc>
          <w:tcPr>
            <w:tcW w:w="1902" w:type="dxa"/>
          </w:tcPr>
          <w:p w:rsidR="00E9678E" w:rsidRPr="004268B5" w:rsidRDefault="00E9678E" w:rsidP="001A7C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4268B5">
              <w:rPr>
                <w:color w:val="000000"/>
                <w:sz w:val="20"/>
                <w:szCs w:val="20"/>
              </w:rPr>
              <w:t>unkty rankingowe</w:t>
            </w:r>
          </w:p>
          <w:p w:rsidR="00E9678E" w:rsidRPr="00BC7BF2" w:rsidRDefault="00E9678E" w:rsidP="001A7C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(tylko wniosek o nagrodę za osiągnięcia naukowe lub artystyczne)</w:t>
            </w:r>
          </w:p>
        </w:tc>
      </w:tr>
      <w:tr w:rsidR="00E9678E" w:rsidRPr="00BC7BF2" w:rsidTr="001A7C92">
        <w:trPr>
          <w:trHeight w:val="624"/>
        </w:trPr>
        <w:tc>
          <w:tcPr>
            <w:tcW w:w="828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1.</w:t>
            </w:r>
          </w:p>
        </w:tc>
        <w:tc>
          <w:tcPr>
            <w:tcW w:w="6516" w:type="dxa"/>
          </w:tcPr>
          <w:p w:rsidR="00E9678E" w:rsidRPr="00D1546E" w:rsidRDefault="00E9678E" w:rsidP="001A7C92">
            <w:pPr>
              <w:rPr>
                <w:i/>
              </w:rPr>
            </w:pPr>
            <w:r w:rsidRPr="00D1546E">
              <w:rPr>
                <w:i/>
              </w:rPr>
              <w:t>każde osiągnięcie oddzielnie</w:t>
            </w:r>
          </w:p>
        </w:tc>
        <w:tc>
          <w:tcPr>
            <w:tcW w:w="1902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 w:rsidTr="001A7C92">
        <w:tc>
          <w:tcPr>
            <w:tcW w:w="828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2.</w:t>
            </w:r>
          </w:p>
        </w:tc>
        <w:tc>
          <w:tcPr>
            <w:tcW w:w="6516" w:type="dxa"/>
          </w:tcPr>
          <w:p w:rsidR="00E9678E" w:rsidRDefault="00E9678E" w:rsidP="001A7C92"/>
        </w:tc>
        <w:tc>
          <w:tcPr>
            <w:tcW w:w="1902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 w:rsidTr="001A7C92">
        <w:tc>
          <w:tcPr>
            <w:tcW w:w="828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3.</w:t>
            </w:r>
          </w:p>
        </w:tc>
        <w:tc>
          <w:tcPr>
            <w:tcW w:w="6516" w:type="dxa"/>
          </w:tcPr>
          <w:p w:rsidR="00E9678E" w:rsidRDefault="00E9678E" w:rsidP="001A7C92"/>
        </w:tc>
        <w:tc>
          <w:tcPr>
            <w:tcW w:w="1902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 w:rsidTr="001A7C92">
        <w:tc>
          <w:tcPr>
            <w:tcW w:w="828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  <w:r w:rsidRPr="00BC7BF2">
              <w:rPr>
                <w:color w:val="000000"/>
              </w:rPr>
              <w:t>4.</w:t>
            </w:r>
          </w:p>
        </w:tc>
        <w:tc>
          <w:tcPr>
            <w:tcW w:w="6516" w:type="dxa"/>
          </w:tcPr>
          <w:p w:rsidR="00E9678E" w:rsidRDefault="00E9678E" w:rsidP="001A7C92"/>
        </w:tc>
        <w:tc>
          <w:tcPr>
            <w:tcW w:w="1902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E9678E" w:rsidRPr="00BC7BF2" w:rsidTr="001A7C92">
        <w:tc>
          <w:tcPr>
            <w:tcW w:w="828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516" w:type="dxa"/>
          </w:tcPr>
          <w:p w:rsidR="00E9678E" w:rsidRDefault="00E9678E" w:rsidP="001A7C92">
            <w:r>
              <w:t>Suma punktów rankingowych:</w:t>
            </w:r>
          </w:p>
        </w:tc>
        <w:tc>
          <w:tcPr>
            <w:tcW w:w="1902" w:type="dxa"/>
          </w:tcPr>
          <w:p w:rsidR="00E9678E" w:rsidRPr="00BC7BF2" w:rsidRDefault="00E9678E" w:rsidP="001A7C9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E9678E" w:rsidRDefault="00E9678E" w:rsidP="00956FE3">
      <w:pPr>
        <w:spacing w:line="360" w:lineRule="auto"/>
        <w:jc w:val="both"/>
        <w:rPr>
          <w:color w:val="000000"/>
        </w:rPr>
      </w:pPr>
    </w:p>
    <w:p w:rsidR="00E9678E" w:rsidRDefault="00E9678E" w:rsidP="00F95135">
      <w:pPr>
        <w:ind w:left="4536"/>
        <w:jc w:val="center"/>
        <w:rPr>
          <w:color w:val="000000"/>
        </w:rPr>
      </w:pPr>
    </w:p>
    <w:p w:rsidR="00E9678E" w:rsidRDefault="00E9678E" w:rsidP="00F95135">
      <w:pPr>
        <w:ind w:left="4536"/>
        <w:jc w:val="center"/>
        <w:rPr>
          <w:color w:val="000000"/>
        </w:rPr>
      </w:pPr>
    </w:p>
    <w:p w:rsidR="00E9678E" w:rsidRDefault="00E9678E" w:rsidP="00F95135">
      <w:pPr>
        <w:ind w:left="4536"/>
        <w:jc w:val="center"/>
        <w:rPr>
          <w:color w:val="000000"/>
        </w:rPr>
      </w:pPr>
      <w:r>
        <w:rPr>
          <w:color w:val="000000"/>
        </w:rPr>
        <w:t>.................................................</w:t>
      </w:r>
    </w:p>
    <w:p w:rsidR="00E9678E" w:rsidRPr="00EC17FF" w:rsidRDefault="00E9678E" w:rsidP="00F95135">
      <w:pPr>
        <w:tabs>
          <w:tab w:val="left" w:pos="4536"/>
        </w:tabs>
        <w:ind w:left="4536"/>
        <w:jc w:val="center"/>
        <w:rPr>
          <w:i/>
          <w:color w:val="000000"/>
          <w:sz w:val="20"/>
          <w:szCs w:val="20"/>
        </w:rPr>
      </w:pPr>
      <w:r w:rsidRPr="00BF3A58">
        <w:rPr>
          <w:i/>
          <w:color w:val="000000"/>
          <w:sz w:val="20"/>
          <w:szCs w:val="20"/>
        </w:rPr>
        <w:t>(pieczęć i podpis wnioskodawcy)</w:t>
      </w: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2"/>
        </w:rPr>
        <w:t xml:space="preserve">Oświadczam </w:t>
      </w:r>
      <w:r>
        <w:rPr>
          <w:rFonts w:ascii="Times New Roman" w:hAnsi="Times New Roman"/>
          <w:color w:val="000000"/>
          <w:sz w:val="24"/>
        </w:rPr>
        <w:t xml:space="preserve">że dane osiągnięcie (a) będące przedmiotem wniosku </w:t>
      </w:r>
      <w:r w:rsidRPr="002C37CF">
        <w:rPr>
          <w:rFonts w:ascii="Times New Roman" w:hAnsi="Times New Roman"/>
          <w:sz w:val="24"/>
          <w:szCs w:val="24"/>
        </w:rPr>
        <w:t>nie zostało nagrodzone nagrodą Rektora lub Ministra.</w:t>
      </w: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</w:p>
    <w:p w:rsidR="00E9678E" w:rsidRDefault="00E9678E" w:rsidP="007C7CFC">
      <w:pPr>
        <w:pStyle w:val="Zwykytekst"/>
        <w:tabs>
          <w:tab w:val="left" w:pos="560"/>
        </w:tabs>
        <w:outlineLvl w:val="0"/>
        <w:rPr>
          <w:rFonts w:ascii="Times New Roman" w:hAnsi="Times New Roman"/>
          <w:sz w:val="24"/>
          <w:szCs w:val="24"/>
        </w:rPr>
      </w:pPr>
    </w:p>
    <w:p w:rsidR="00E9678E" w:rsidRDefault="00E9678E" w:rsidP="007C7CFC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E9678E" w:rsidRPr="00EC17FF" w:rsidRDefault="00E9678E" w:rsidP="007C7CFC">
      <w:pPr>
        <w:tabs>
          <w:tab w:val="left" w:pos="4536"/>
        </w:tabs>
        <w:jc w:val="center"/>
        <w:rPr>
          <w:i/>
          <w:color w:val="000000"/>
          <w:sz w:val="20"/>
          <w:szCs w:val="20"/>
        </w:rPr>
      </w:pPr>
      <w:r w:rsidRPr="00BF3A58">
        <w:rPr>
          <w:i/>
          <w:color w:val="000000"/>
          <w:sz w:val="20"/>
          <w:szCs w:val="20"/>
        </w:rPr>
        <w:t>(podpis</w:t>
      </w:r>
      <w:r>
        <w:rPr>
          <w:i/>
          <w:color w:val="000000"/>
          <w:sz w:val="20"/>
          <w:szCs w:val="20"/>
        </w:rPr>
        <w:t>y</w:t>
      </w:r>
      <w:r w:rsidRPr="00BF3A58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kandydatów do nagrody</w:t>
      </w:r>
      <w:r w:rsidRPr="00BF3A58">
        <w:rPr>
          <w:i/>
          <w:color w:val="000000"/>
          <w:sz w:val="20"/>
          <w:szCs w:val="20"/>
        </w:rPr>
        <w:t>)</w:t>
      </w:r>
    </w:p>
    <w:p w:rsidR="00E9678E" w:rsidRDefault="00E9678E" w:rsidP="0060655F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60655F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Default="00E9678E" w:rsidP="00471489">
      <w:pPr>
        <w:tabs>
          <w:tab w:val="left" w:pos="5670"/>
        </w:tabs>
        <w:jc w:val="both"/>
        <w:rPr>
          <w:color w:val="000000"/>
        </w:rPr>
      </w:pPr>
      <w:r>
        <w:rPr>
          <w:color w:val="000000"/>
        </w:rPr>
        <w:t>Liczba punktów rankingowych po weryfikacji: ……………….</w:t>
      </w:r>
    </w:p>
    <w:p w:rsidR="00E9678E" w:rsidRDefault="00E9678E" w:rsidP="00471489">
      <w:pPr>
        <w:tabs>
          <w:tab w:val="left" w:pos="5670"/>
        </w:tabs>
        <w:jc w:val="both"/>
        <w:rPr>
          <w:color w:val="000000"/>
        </w:rPr>
      </w:pPr>
      <w:r>
        <w:rPr>
          <w:color w:val="000000"/>
        </w:rPr>
        <w:t>Miejsce na liście rankingowej: ……………….</w:t>
      </w:r>
    </w:p>
    <w:p w:rsidR="00E9678E" w:rsidRDefault="00E9678E" w:rsidP="0060655F">
      <w:pPr>
        <w:tabs>
          <w:tab w:val="left" w:pos="5670"/>
        </w:tabs>
        <w:jc w:val="both"/>
        <w:rPr>
          <w:color w:val="000000"/>
        </w:rPr>
      </w:pPr>
    </w:p>
    <w:p w:rsidR="00E9678E" w:rsidRDefault="00E9678E" w:rsidP="0060655F">
      <w:pPr>
        <w:tabs>
          <w:tab w:val="left" w:pos="5670"/>
        </w:tabs>
        <w:jc w:val="both"/>
        <w:rPr>
          <w:color w:val="000000"/>
        </w:rPr>
      </w:pPr>
    </w:p>
    <w:p w:rsidR="00E9678E" w:rsidRDefault="00E9678E" w:rsidP="0060655F">
      <w:pPr>
        <w:tabs>
          <w:tab w:val="left" w:pos="5670"/>
        </w:tabs>
        <w:ind w:left="4536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E9678E" w:rsidRPr="00BF3A58" w:rsidRDefault="00E9678E" w:rsidP="0060655F">
      <w:pPr>
        <w:tabs>
          <w:tab w:val="left" w:pos="5812"/>
        </w:tabs>
        <w:ind w:left="4536"/>
        <w:jc w:val="center"/>
        <w:rPr>
          <w:i/>
          <w:color w:val="000000"/>
          <w:sz w:val="20"/>
          <w:szCs w:val="20"/>
        </w:rPr>
      </w:pPr>
      <w:r w:rsidRPr="00BF3A58">
        <w:rPr>
          <w:i/>
          <w:color w:val="000000"/>
          <w:sz w:val="20"/>
          <w:szCs w:val="20"/>
        </w:rPr>
        <w:t xml:space="preserve">(pieczęć i podpis </w:t>
      </w:r>
      <w:r>
        <w:rPr>
          <w:i/>
          <w:color w:val="000000"/>
          <w:sz w:val="20"/>
          <w:szCs w:val="20"/>
        </w:rPr>
        <w:t>Prorektora ds. Nauki i Współpracy z Zagranicą</w:t>
      </w:r>
      <w:r w:rsidRPr="00BF3A58">
        <w:rPr>
          <w:i/>
          <w:color w:val="000000"/>
          <w:sz w:val="20"/>
          <w:szCs w:val="20"/>
        </w:rPr>
        <w:t>)</w:t>
      </w:r>
    </w:p>
    <w:p w:rsidR="00E9678E" w:rsidRDefault="00E9678E" w:rsidP="0060655F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</w:p>
    <w:p w:rsidR="00E9678E" w:rsidRPr="00E36E51" w:rsidRDefault="00E9678E" w:rsidP="0060655F">
      <w:pPr>
        <w:pStyle w:val="Zwykytekst"/>
        <w:tabs>
          <w:tab w:val="left" w:pos="560"/>
        </w:tabs>
        <w:outlineLvl w:val="0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Kielce, dnia …………………………………………</w:t>
      </w:r>
    </w:p>
    <w:sectPr w:rsidR="00E9678E" w:rsidRPr="00E36E51" w:rsidSect="0097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0B"/>
    <w:multiLevelType w:val="multilevel"/>
    <w:tmpl w:val="37B8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85C5E"/>
    <w:multiLevelType w:val="hybridMultilevel"/>
    <w:tmpl w:val="A08C96DE"/>
    <w:lvl w:ilvl="0" w:tplc="EE54D112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02F1B"/>
    <w:multiLevelType w:val="hybridMultilevel"/>
    <w:tmpl w:val="B03C59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33205"/>
    <w:multiLevelType w:val="hybridMultilevel"/>
    <w:tmpl w:val="37B81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C2730F"/>
    <w:multiLevelType w:val="hybridMultilevel"/>
    <w:tmpl w:val="C97E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353A4"/>
    <w:multiLevelType w:val="multilevel"/>
    <w:tmpl w:val="CD8E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D66FC"/>
    <w:multiLevelType w:val="singleLevel"/>
    <w:tmpl w:val="1BBE8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</w:rPr>
    </w:lvl>
  </w:abstractNum>
  <w:abstractNum w:abstractNumId="7">
    <w:nsid w:val="16E465A9"/>
    <w:multiLevelType w:val="hybridMultilevel"/>
    <w:tmpl w:val="2D9C3A80"/>
    <w:lvl w:ilvl="0" w:tplc="90BAD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BA0CA5"/>
    <w:multiLevelType w:val="multilevel"/>
    <w:tmpl w:val="3700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340004"/>
    <w:multiLevelType w:val="hybridMultilevel"/>
    <w:tmpl w:val="8848C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52E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A43E26"/>
    <w:multiLevelType w:val="hybridMultilevel"/>
    <w:tmpl w:val="35C89C94"/>
    <w:lvl w:ilvl="0" w:tplc="9FC845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8C86D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C1003"/>
    <w:multiLevelType w:val="hybridMultilevel"/>
    <w:tmpl w:val="DB0A9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DA7EAB"/>
    <w:multiLevelType w:val="hybridMultilevel"/>
    <w:tmpl w:val="987071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4C02CE"/>
    <w:multiLevelType w:val="hybridMultilevel"/>
    <w:tmpl w:val="74569A50"/>
    <w:lvl w:ilvl="0" w:tplc="C152EF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DDF7BCD"/>
    <w:multiLevelType w:val="hybridMultilevel"/>
    <w:tmpl w:val="CD9A4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6540D2"/>
    <w:multiLevelType w:val="hybridMultilevel"/>
    <w:tmpl w:val="29FE3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A11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D7BE4"/>
    <w:multiLevelType w:val="hybridMultilevel"/>
    <w:tmpl w:val="6FEAD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914825"/>
    <w:multiLevelType w:val="hybridMultilevel"/>
    <w:tmpl w:val="ACA0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88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AD4A5D"/>
    <w:multiLevelType w:val="hybridMultilevel"/>
    <w:tmpl w:val="1FA2D2F4"/>
    <w:lvl w:ilvl="0" w:tplc="C152EF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557772"/>
    <w:multiLevelType w:val="hybridMultilevel"/>
    <w:tmpl w:val="493CEFC0"/>
    <w:lvl w:ilvl="0" w:tplc="9FC845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0A4D5A"/>
    <w:multiLevelType w:val="hybridMultilevel"/>
    <w:tmpl w:val="EDC434E6"/>
    <w:lvl w:ilvl="0" w:tplc="AB18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2138F"/>
    <w:multiLevelType w:val="hybridMultilevel"/>
    <w:tmpl w:val="367A6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C13818"/>
    <w:multiLevelType w:val="hybridMultilevel"/>
    <w:tmpl w:val="A2CA9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52EFB0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5317A5"/>
    <w:multiLevelType w:val="hybridMultilevel"/>
    <w:tmpl w:val="5BA6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7D1ACB"/>
    <w:multiLevelType w:val="hybridMultilevel"/>
    <w:tmpl w:val="87A66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C91E0E"/>
    <w:multiLevelType w:val="hybridMultilevel"/>
    <w:tmpl w:val="142AE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52E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3419E7"/>
    <w:multiLevelType w:val="hybridMultilevel"/>
    <w:tmpl w:val="BADC1E88"/>
    <w:lvl w:ilvl="0" w:tplc="47200B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BB101EC"/>
    <w:multiLevelType w:val="hybridMultilevel"/>
    <w:tmpl w:val="D0EA29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0E5896"/>
    <w:multiLevelType w:val="hybridMultilevel"/>
    <w:tmpl w:val="89E6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01382"/>
    <w:multiLevelType w:val="hybridMultilevel"/>
    <w:tmpl w:val="3EC8D0CA"/>
    <w:lvl w:ilvl="0" w:tplc="0D4EC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9C56C3"/>
    <w:multiLevelType w:val="hybridMultilevel"/>
    <w:tmpl w:val="DF94CAA0"/>
    <w:lvl w:ilvl="0" w:tplc="0D4EC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CB2860"/>
    <w:multiLevelType w:val="hybridMultilevel"/>
    <w:tmpl w:val="3FE6EB60"/>
    <w:lvl w:ilvl="0" w:tplc="0D4EC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B21BED"/>
    <w:multiLevelType w:val="hybridMultilevel"/>
    <w:tmpl w:val="79D8EB7C"/>
    <w:lvl w:ilvl="0" w:tplc="219CAB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5E0A23"/>
    <w:multiLevelType w:val="hybridMultilevel"/>
    <w:tmpl w:val="B1A0E166"/>
    <w:lvl w:ilvl="0" w:tplc="B2F86A46">
      <w:start w:val="8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4">
    <w:nsid w:val="6C374CCC"/>
    <w:multiLevelType w:val="hybridMultilevel"/>
    <w:tmpl w:val="70AE5AAA"/>
    <w:lvl w:ilvl="0" w:tplc="0D4EC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C8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FB0B8F"/>
    <w:multiLevelType w:val="hybridMultilevel"/>
    <w:tmpl w:val="5C7444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71050CDF"/>
    <w:multiLevelType w:val="hybridMultilevel"/>
    <w:tmpl w:val="EA542DB8"/>
    <w:lvl w:ilvl="0" w:tplc="0D4EC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2B397A"/>
    <w:multiLevelType w:val="multilevel"/>
    <w:tmpl w:val="4168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6C08FC"/>
    <w:multiLevelType w:val="hybridMultilevel"/>
    <w:tmpl w:val="B0BE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2852D8"/>
    <w:multiLevelType w:val="hybridMultilevel"/>
    <w:tmpl w:val="E488CAC4"/>
    <w:lvl w:ilvl="0" w:tplc="9FC845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39"/>
  </w:num>
  <w:num w:numId="5">
    <w:abstractNumId w:val="29"/>
  </w:num>
  <w:num w:numId="6">
    <w:abstractNumId w:val="24"/>
  </w:num>
  <w:num w:numId="7">
    <w:abstractNumId w:val="17"/>
  </w:num>
  <w:num w:numId="8">
    <w:abstractNumId w:val="14"/>
  </w:num>
  <w:num w:numId="9">
    <w:abstractNumId w:val="11"/>
  </w:num>
  <w:num w:numId="10">
    <w:abstractNumId w:val="30"/>
  </w:num>
  <w:num w:numId="11">
    <w:abstractNumId w:val="31"/>
  </w:num>
  <w:num w:numId="12">
    <w:abstractNumId w:val="15"/>
  </w:num>
  <w:num w:numId="13">
    <w:abstractNumId w:val="20"/>
  </w:num>
  <w:num w:numId="14">
    <w:abstractNumId w:val="16"/>
  </w:num>
  <w:num w:numId="15">
    <w:abstractNumId w:val="22"/>
  </w:num>
  <w:num w:numId="16">
    <w:abstractNumId w:val="9"/>
  </w:num>
  <w:num w:numId="17">
    <w:abstractNumId w:val="25"/>
  </w:num>
  <w:num w:numId="18">
    <w:abstractNumId w:val="2"/>
  </w:num>
  <w:num w:numId="19">
    <w:abstractNumId w:val="3"/>
  </w:num>
  <w:num w:numId="20">
    <w:abstractNumId w:val="28"/>
  </w:num>
  <w:num w:numId="21">
    <w:abstractNumId w:val="8"/>
  </w:num>
  <w:num w:numId="22">
    <w:abstractNumId w:val="37"/>
  </w:num>
  <w:num w:numId="23">
    <w:abstractNumId w:val="18"/>
  </w:num>
  <w:num w:numId="24">
    <w:abstractNumId w:val="4"/>
  </w:num>
  <w:num w:numId="25">
    <w:abstractNumId w:val="19"/>
  </w:num>
  <w:num w:numId="26">
    <w:abstractNumId w:val="21"/>
  </w:num>
  <w:num w:numId="27">
    <w:abstractNumId w:val="6"/>
  </w:num>
  <w:num w:numId="28">
    <w:abstractNumId w:val="32"/>
  </w:num>
  <w:num w:numId="29">
    <w:abstractNumId w:val="33"/>
  </w:num>
  <w:num w:numId="30">
    <w:abstractNumId w:val="1"/>
  </w:num>
  <w:num w:numId="31">
    <w:abstractNumId w:val="5"/>
  </w:num>
  <w:num w:numId="32">
    <w:abstractNumId w:val="0"/>
  </w:num>
  <w:num w:numId="33">
    <w:abstractNumId w:val="13"/>
  </w:num>
  <w:num w:numId="34">
    <w:abstractNumId w:val="12"/>
  </w:num>
  <w:num w:numId="35">
    <w:abstractNumId w:val="7"/>
  </w:num>
  <w:num w:numId="36">
    <w:abstractNumId w:val="3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7"/>
    <w:rsid w:val="00026687"/>
    <w:rsid w:val="00062BAB"/>
    <w:rsid w:val="0006407C"/>
    <w:rsid w:val="0007323A"/>
    <w:rsid w:val="00075D94"/>
    <w:rsid w:val="00084F68"/>
    <w:rsid w:val="000A65EE"/>
    <w:rsid w:val="000D2407"/>
    <w:rsid w:val="000E6D54"/>
    <w:rsid w:val="00102BCD"/>
    <w:rsid w:val="001213CB"/>
    <w:rsid w:val="00126023"/>
    <w:rsid w:val="001406A6"/>
    <w:rsid w:val="0014120B"/>
    <w:rsid w:val="001825BB"/>
    <w:rsid w:val="0019309E"/>
    <w:rsid w:val="00197911"/>
    <w:rsid w:val="001A7C92"/>
    <w:rsid w:val="001D65DB"/>
    <w:rsid w:val="001E6998"/>
    <w:rsid w:val="0020179A"/>
    <w:rsid w:val="002121EA"/>
    <w:rsid w:val="00216D3A"/>
    <w:rsid w:val="00255A6B"/>
    <w:rsid w:val="00256D67"/>
    <w:rsid w:val="00257035"/>
    <w:rsid w:val="00257319"/>
    <w:rsid w:val="0026137D"/>
    <w:rsid w:val="002C1C7C"/>
    <w:rsid w:val="002C37CF"/>
    <w:rsid w:val="00320B0C"/>
    <w:rsid w:val="00325DC3"/>
    <w:rsid w:val="00353504"/>
    <w:rsid w:val="00361D43"/>
    <w:rsid w:val="0036336E"/>
    <w:rsid w:val="0037076C"/>
    <w:rsid w:val="003800C4"/>
    <w:rsid w:val="003B048C"/>
    <w:rsid w:val="0041770C"/>
    <w:rsid w:val="004268B5"/>
    <w:rsid w:val="00451F24"/>
    <w:rsid w:val="00454F54"/>
    <w:rsid w:val="00467249"/>
    <w:rsid w:val="00471489"/>
    <w:rsid w:val="004844D0"/>
    <w:rsid w:val="004873E7"/>
    <w:rsid w:val="00490C8A"/>
    <w:rsid w:val="004A029B"/>
    <w:rsid w:val="004B695E"/>
    <w:rsid w:val="004C2F75"/>
    <w:rsid w:val="004D4ABF"/>
    <w:rsid w:val="005221A0"/>
    <w:rsid w:val="00523AD2"/>
    <w:rsid w:val="00526146"/>
    <w:rsid w:val="00536E19"/>
    <w:rsid w:val="0054126D"/>
    <w:rsid w:val="005479FC"/>
    <w:rsid w:val="00561C84"/>
    <w:rsid w:val="00571147"/>
    <w:rsid w:val="00590644"/>
    <w:rsid w:val="00592547"/>
    <w:rsid w:val="005C31EC"/>
    <w:rsid w:val="005C36D8"/>
    <w:rsid w:val="005C5394"/>
    <w:rsid w:val="005E09D2"/>
    <w:rsid w:val="005E3D7B"/>
    <w:rsid w:val="0060655F"/>
    <w:rsid w:val="00615286"/>
    <w:rsid w:val="00643BFB"/>
    <w:rsid w:val="006554C0"/>
    <w:rsid w:val="00686E3A"/>
    <w:rsid w:val="006A5FCD"/>
    <w:rsid w:val="006D430C"/>
    <w:rsid w:val="006F25FB"/>
    <w:rsid w:val="00746352"/>
    <w:rsid w:val="00767686"/>
    <w:rsid w:val="00771980"/>
    <w:rsid w:val="00772CC4"/>
    <w:rsid w:val="0077519D"/>
    <w:rsid w:val="00791BE1"/>
    <w:rsid w:val="007C7CFC"/>
    <w:rsid w:val="007E4857"/>
    <w:rsid w:val="007F599D"/>
    <w:rsid w:val="0081467A"/>
    <w:rsid w:val="008758BC"/>
    <w:rsid w:val="00891F88"/>
    <w:rsid w:val="008E53FC"/>
    <w:rsid w:val="008F5992"/>
    <w:rsid w:val="00915143"/>
    <w:rsid w:val="00924EAF"/>
    <w:rsid w:val="009445A9"/>
    <w:rsid w:val="00956FE3"/>
    <w:rsid w:val="00972828"/>
    <w:rsid w:val="0098320F"/>
    <w:rsid w:val="009E6AF7"/>
    <w:rsid w:val="009F4033"/>
    <w:rsid w:val="00A00B5C"/>
    <w:rsid w:val="00A0191D"/>
    <w:rsid w:val="00A12F6F"/>
    <w:rsid w:val="00A14C88"/>
    <w:rsid w:val="00A14CA9"/>
    <w:rsid w:val="00A1601A"/>
    <w:rsid w:val="00A43EF7"/>
    <w:rsid w:val="00A81D8D"/>
    <w:rsid w:val="00AA307F"/>
    <w:rsid w:val="00AA3E3C"/>
    <w:rsid w:val="00AB3D7D"/>
    <w:rsid w:val="00AE0F7C"/>
    <w:rsid w:val="00AF3DAE"/>
    <w:rsid w:val="00B05EA4"/>
    <w:rsid w:val="00B1579C"/>
    <w:rsid w:val="00B234A4"/>
    <w:rsid w:val="00B265CD"/>
    <w:rsid w:val="00B37FA7"/>
    <w:rsid w:val="00B40218"/>
    <w:rsid w:val="00B46B3D"/>
    <w:rsid w:val="00B818FE"/>
    <w:rsid w:val="00BC4AB4"/>
    <w:rsid w:val="00BC7BF2"/>
    <w:rsid w:val="00BF3A58"/>
    <w:rsid w:val="00BF45AC"/>
    <w:rsid w:val="00C109D1"/>
    <w:rsid w:val="00C1140E"/>
    <w:rsid w:val="00C20C1D"/>
    <w:rsid w:val="00C3758D"/>
    <w:rsid w:val="00C82B05"/>
    <w:rsid w:val="00C918BB"/>
    <w:rsid w:val="00C91E3C"/>
    <w:rsid w:val="00CC1C71"/>
    <w:rsid w:val="00CD399F"/>
    <w:rsid w:val="00CF6D99"/>
    <w:rsid w:val="00D1546E"/>
    <w:rsid w:val="00D20728"/>
    <w:rsid w:val="00D41DF8"/>
    <w:rsid w:val="00D6154F"/>
    <w:rsid w:val="00D82237"/>
    <w:rsid w:val="00DA6664"/>
    <w:rsid w:val="00DE16BC"/>
    <w:rsid w:val="00DE1CC9"/>
    <w:rsid w:val="00DF033B"/>
    <w:rsid w:val="00E21F7C"/>
    <w:rsid w:val="00E36E51"/>
    <w:rsid w:val="00E40378"/>
    <w:rsid w:val="00E53C77"/>
    <w:rsid w:val="00E62C83"/>
    <w:rsid w:val="00E6534F"/>
    <w:rsid w:val="00E6785F"/>
    <w:rsid w:val="00E80FD3"/>
    <w:rsid w:val="00E8265E"/>
    <w:rsid w:val="00E9678E"/>
    <w:rsid w:val="00EC17FF"/>
    <w:rsid w:val="00EF28E2"/>
    <w:rsid w:val="00F00422"/>
    <w:rsid w:val="00F07627"/>
    <w:rsid w:val="00F31068"/>
    <w:rsid w:val="00F44A65"/>
    <w:rsid w:val="00F708BD"/>
    <w:rsid w:val="00F70C26"/>
    <w:rsid w:val="00F726FE"/>
    <w:rsid w:val="00F95135"/>
    <w:rsid w:val="00FC4087"/>
    <w:rsid w:val="00FC6313"/>
    <w:rsid w:val="00FC7BDA"/>
    <w:rsid w:val="00FE7912"/>
    <w:rsid w:val="00FF1AC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6FE3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19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6F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6FE3"/>
    <w:rPr>
      <w:rFonts w:ascii="Arial" w:hAnsi="Arial" w:cs="Times New Roman"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019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56FE3"/>
    <w:rPr>
      <w:rFonts w:ascii="Cambria" w:hAnsi="Cambria" w:cs="Times New Roman"/>
      <w:b/>
      <w:sz w:val="26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4873E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4873E7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56F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56FE3"/>
    <w:rPr>
      <w:rFonts w:ascii="Courier New" w:hAnsi="Courier New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6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3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536E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36E19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0E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6FE3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19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6F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6FE3"/>
    <w:rPr>
      <w:rFonts w:ascii="Arial" w:hAnsi="Arial" w:cs="Times New Roman"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019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56FE3"/>
    <w:rPr>
      <w:rFonts w:ascii="Cambria" w:hAnsi="Cambria" w:cs="Times New Roman"/>
      <w:b/>
      <w:sz w:val="26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4873E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4873E7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56FE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56FE3"/>
    <w:rPr>
      <w:rFonts w:ascii="Courier New" w:hAnsi="Courier New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6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3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536E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36E19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0E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CFF8-A8A3-428A-AFD4-3941397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2801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…/2011</vt:lpstr>
    </vt:vector>
  </TitlesOfParts>
  <Company>Hewlett-Packard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…/2011</dc:title>
  <dc:creator>Maleczki</dc:creator>
  <cp:lastModifiedBy>daniel daniel</cp:lastModifiedBy>
  <cp:revision>3</cp:revision>
  <cp:lastPrinted>2017-10-16T08:10:00Z</cp:lastPrinted>
  <dcterms:created xsi:type="dcterms:W3CDTF">2017-10-16T10:06:00Z</dcterms:created>
  <dcterms:modified xsi:type="dcterms:W3CDTF">2017-10-19T10:27:00Z</dcterms:modified>
</cp:coreProperties>
</file>